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D7" w:rsidRPr="002F6C87" w:rsidRDefault="002F6C8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6C8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2F6C87">
        <w:rPr>
          <w:rFonts w:ascii="Times New Roman" w:eastAsia="Times New Roman" w:hAnsi="Times New Roman" w:cs="Times New Roman"/>
          <w:i/>
          <w:sz w:val="28"/>
          <w:szCs w:val="28"/>
        </w:rPr>
        <w:t>10 интересных коммуникативных игр для детей и взрослых</w:t>
      </w:r>
    </w:p>
    <w:p w:rsidR="000E31D7" w:rsidRDefault="002F6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игры – так называют игры для развития умения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общаться, умения сотрудничать и взаимодействовать с людьми в разнообразных жизненных ситуациях. В статье собраны игры, которые можно использовать в своем общении с детьми. О</w:t>
      </w:r>
      <w:r>
        <w:rPr>
          <w:rFonts w:ascii="Times New Roman" w:eastAsia="Times New Roman" w:hAnsi="Times New Roman" w:cs="Times New Roman"/>
          <w:sz w:val="28"/>
          <w:szCs w:val="28"/>
        </w:rPr>
        <w:t>ни помогут детям выработать уверенность в себе и внимательно относиться к окружающи</w:t>
      </w:r>
      <w:r>
        <w:rPr>
          <w:rFonts w:ascii="Times New Roman" w:eastAsia="Times New Roman" w:hAnsi="Times New Roman" w:cs="Times New Roman"/>
          <w:sz w:val="28"/>
          <w:szCs w:val="28"/>
        </w:rPr>
        <w:t>м. С помощью этих игр дети научатся: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доверительный контакт друг с другом; 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чувствовать состояние и настроение окружающих; 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мимику и пантомимику в общении; 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наблюдательными; внимательно относиться друг к другу;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прислушиваться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мнению партнера; </w:t>
      </w:r>
    </w:p>
    <w:p w:rsidR="000E31D7" w:rsidRDefault="002F6C8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взаимопомощь; понимать интонацию других.</w:t>
      </w:r>
    </w:p>
    <w:p w:rsidR="000E31D7" w:rsidRDefault="002F6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коммуникативные игры можно играть дома, в детском саду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или использовать как минутки отдыха во время различных встреч и мероприятий.</w:t>
      </w: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КАТИВНАЯ ИГРА 1 «ЗДРАВСТВУЙТЕ!»</w:t>
      </w:r>
    </w:p>
    <w:p w:rsidR="000E31D7" w:rsidRDefault="000E31D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ус</w:t>
      </w:r>
      <w:r>
        <w:rPr>
          <w:rFonts w:ascii="Times New Roman" w:eastAsia="Times New Roman" w:hAnsi="Times New Roman" w:cs="Times New Roman"/>
          <w:sz w:val="28"/>
          <w:szCs w:val="28"/>
        </w:rPr>
        <w:t>петь за ограниченное время (1 минута или пока звучит музыка) поздороваться с как можно большим количеством присутствующих людей. Заранее оговаривается способ, с помощью которого будут приветствовать друг друга. Например, пожать друг другу руки. В конце игр</w:t>
      </w:r>
      <w:r>
        <w:rPr>
          <w:rFonts w:ascii="Times New Roman" w:eastAsia="Times New Roman" w:hAnsi="Times New Roman" w:cs="Times New Roman"/>
          <w:sz w:val="28"/>
          <w:szCs w:val="28"/>
        </w:rPr>
        <w:t>ы подводятся итоги – сколько раз успели поздороваться, не остался ли кто-то без приветствия, какое сейчас настроение у игроков.</w:t>
      </w:r>
    </w:p>
    <w:p w:rsidR="000E31D7" w:rsidRDefault="000E31D7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2. «КЕНГУРУ И КЕНГУРЕНОК»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игроки учатся двигаться в паре, подстраивая свои действия к действиям парт</w:t>
      </w:r>
      <w:r>
        <w:rPr>
          <w:rFonts w:ascii="Times New Roman" w:eastAsia="Times New Roman" w:hAnsi="Times New Roman" w:cs="Times New Roman"/>
          <w:sz w:val="28"/>
          <w:szCs w:val="28"/>
        </w:rPr>
        <w:t>нера. Играют парами. Один игрок – «кенгуру». Он стоит. Другой игрок – «кенгуренок». Он встает к кенгуру спиной и приседает. Кенгуру и кенгуренок берутся за руки. Задача игроков в паре – дойти до окна (до стены).</w:t>
      </w:r>
    </w:p>
    <w:p w:rsidR="000E31D7" w:rsidRDefault="000E31D7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3. «ЗЕРКАЛО»</w:t>
      </w:r>
    </w:p>
    <w:p w:rsidR="002F6C87" w:rsidRPr="002F6C87" w:rsidRDefault="002F6C87">
      <w:pPr>
        <w:pStyle w:val="af8"/>
        <w:jc w:val="center"/>
        <w:rPr>
          <w:rFonts w:ascii="Times New Roman" w:eastAsia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лятся на пары. Один игрок в паре – это зеркало. «Зеркало» синхронно повторяет все движения второго игрока в паре. Затем они меняются местами.  Когда дети освоят вариант игры в парах, можно будет играть в эту игру и с группой детей. </w:t>
      </w:r>
    </w:p>
    <w:p w:rsidR="000E31D7" w:rsidRDefault="000E31D7">
      <w:pPr>
        <w:pStyle w:val="af8"/>
        <w:jc w:val="both"/>
        <w:rPr>
          <w:rFonts w:ascii="Times New Roman" w:hAnsi="Times New Roman" w:cs="Times New Roman"/>
          <w:sz w:val="8"/>
          <w:szCs w:val="8"/>
        </w:rPr>
      </w:pPr>
    </w:p>
    <w:p w:rsidR="002F6C87" w:rsidRDefault="002F6C87" w:rsidP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«ПОМЕНЯЙТЕСЬ МЕСТАМИ»</w:t>
      </w:r>
    </w:p>
    <w:p w:rsidR="002F6C87" w:rsidRPr="002F6C87" w:rsidRDefault="002F6C87" w:rsidP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2F6C87" w:rsidRDefault="002F6C87" w:rsidP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мы разные, но у нас столько общего! В этом можно убедиться в ходе игры. Игроки либо стоят в кругу, либо сидят на стульях. Ведущий игры предлагает поменяться местами тем, кто …. (Далее идут задания: «Поменяйтесь местами те, кто любит конфеты», «Кто каждый день убирает свою постель», «У кого дома есть кошка» и так далее).</w:t>
      </w:r>
    </w:p>
    <w:p w:rsidR="002F6C87" w:rsidRDefault="002F6C87" w:rsidP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КОММУНИКАТИВНАЯ ИГРА 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«ЧТО ИЗМЕНИЛОСЬ?» 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делятся на две группы. Одна группа будет загадывать, другая – отгадывать. Те, кто будет отгадывать, выходят из комнаты. Игроки, оставшиеся в комнате, вносят несколько изменений в свой внешний вид. Например, можно взять чужую сум</w:t>
      </w:r>
      <w:r>
        <w:rPr>
          <w:rFonts w:ascii="Times New Roman" w:eastAsia="Times New Roman" w:hAnsi="Times New Roman" w:cs="Times New Roman"/>
          <w:sz w:val="28"/>
          <w:szCs w:val="28"/>
        </w:rPr>
        <w:t>очку себе на плечо или расстегнуть одну пуговицу на рубашке, завязать новую резиночку на косичку, поменяться местами, изменить прическу. Когда игроки готовы, они зовут товарищей в комнату. Другая команда должна угадать, что изменилось. Затем команды меняют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местами. В игру можно играть не только командой, но и даже парой. </w:t>
      </w:r>
    </w:p>
    <w:p w:rsidR="000E31D7" w:rsidRDefault="000E31D7">
      <w:pPr>
        <w:pStyle w:val="af8"/>
        <w:jc w:val="both"/>
        <w:rPr>
          <w:rFonts w:ascii="Times New Roman" w:hAnsi="Times New Roman" w:cs="Times New Roman"/>
          <w:sz w:val="8"/>
          <w:szCs w:val="8"/>
        </w:rPr>
      </w:pPr>
    </w:p>
    <w:p w:rsidR="000E31D7" w:rsidRDefault="000E31D7">
      <w:pPr>
        <w:pStyle w:val="af8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E31D7" w:rsidRDefault="000E31D7">
      <w:pPr>
        <w:pStyle w:val="af8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E31D7" w:rsidRDefault="000E31D7">
      <w:pPr>
        <w:pStyle w:val="af8"/>
        <w:jc w:val="both"/>
        <w:rPr>
          <w:rFonts w:ascii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6. «РАССМЕШИ НЕСМЕЯНУ»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игрок – это Несмеяна. Все другие пытаются рассмешить Несмеяну. Тот, кому это </w:t>
      </w:r>
      <w:r>
        <w:rPr>
          <w:rFonts w:ascii="Times New Roman" w:eastAsia="Times New Roman" w:hAnsi="Times New Roman" w:cs="Times New Roman"/>
          <w:sz w:val="28"/>
          <w:szCs w:val="28"/>
        </w:rPr>
        <w:t>удается – становится Несмеяной в следующей игре.</w:t>
      </w: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7. СЛЕПОЙ И ПОВОДЫР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эту игру играют парой. Один игрок в </w:t>
      </w:r>
      <w:r>
        <w:rPr>
          <w:rFonts w:ascii="Times New Roman" w:eastAsia="Times New Roman" w:hAnsi="Times New Roman" w:cs="Times New Roman"/>
          <w:sz w:val="28"/>
          <w:szCs w:val="28"/>
        </w:rPr>
        <w:t>паре – слепой. Ему завязывают глаза. Другой должен провести его от одного конца комнаты в другой ее конец. Заранее до начала игры в комнате создают препятствия – ставят коробки, игрушки, стулья и раскладывают другие предметы. Поводырю надо провести «слепог</w:t>
      </w:r>
      <w:r>
        <w:rPr>
          <w:rFonts w:ascii="Times New Roman" w:eastAsia="Times New Roman" w:hAnsi="Times New Roman" w:cs="Times New Roman"/>
          <w:sz w:val="28"/>
          <w:szCs w:val="28"/>
        </w:rPr>
        <w:t>о» так, чтобы он не споткнулся. После этого игроки меняются ролями.</w:t>
      </w:r>
    </w:p>
    <w:p w:rsidR="000E31D7" w:rsidRDefault="000E31D7">
      <w:pPr>
        <w:pStyle w:val="af8"/>
        <w:jc w:val="both"/>
        <w:rPr>
          <w:rFonts w:ascii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8. «РАЗГОВОР ЧЕРЕЗ СТЕКЛО»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Играют парой. Один игрок как будто находится в магазине. А второй – на улице. Но они забыли договориться о том, что нужно купить 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>. Игрок «на улице» жестами передает игроку «в магазине», что ему нужно купить. Игра интересна как детям, так и взрослым. «Ходить» можно в разные магазины – и в «Детский мир», и в «Зоомагазин», и в «Супермаркет».</w:t>
      </w:r>
    </w:p>
    <w:p w:rsidR="000E31D7" w:rsidRDefault="000E31D7">
      <w:pPr>
        <w:pStyle w:val="af8"/>
        <w:jc w:val="both"/>
        <w:rPr>
          <w:rFonts w:ascii="Times New Roman" w:hAnsi="Times New Roman" w:cs="Times New Roman"/>
          <w:sz w:val="8"/>
          <w:szCs w:val="8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КОММУНИКАТИВНАЯ ИГРА 9. «ПУТАНКА» </w:t>
      </w:r>
    </w:p>
    <w:p w:rsidR="002F6C87" w:rsidRPr="002F6C87" w:rsidRDefault="002F6C87">
      <w:pPr>
        <w:pStyle w:val="af8"/>
        <w:jc w:val="center"/>
        <w:rPr>
          <w:rFonts w:ascii="Times New Roman" w:eastAsia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в</w:t>
      </w:r>
      <w:r>
        <w:rPr>
          <w:rFonts w:ascii="Times New Roman" w:eastAsia="Times New Roman" w:hAnsi="Times New Roman" w:cs="Times New Roman"/>
          <w:sz w:val="28"/>
          <w:szCs w:val="28"/>
        </w:rPr>
        <w:t>стают в круг и берутся за руки. Руки расцеплять нельзя! Игроки запутывают круг – не расцепляя рук, перешагивая через руки, оборачиваясь и так далее. Когда путанка готова, в комнату приглашается водящий. Ему нужно распутать игроков обратно в круг, не расцеп</w:t>
      </w:r>
      <w:r>
        <w:rPr>
          <w:rFonts w:ascii="Times New Roman" w:eastAsia="Times New Roman" w:hAnsi="Times New Roman" w:cs="Times New Roman"/>
          <w:sz w:val="28"/>
          <w:szCs w:val="28"/>
        </w:rPr>
        <w:t>ляя их рук.</w:t>
      </w:r>
    </w:p>
    <w:p w:rsidR="000E31D7" w:rsidRDefault="000E31D7">
      <w:pPr>
        <w:pStyle w:val="af8"/>
        <w:jc w:val="both"/>
        <w:rPr>
          <w:rFonts w:ascii="Times New Roman" w:eastAsia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КОММУНИКАТИВНАЯ ИГРА 10. «НАЙДИ СВОЕГО РЕБЕНКА»</w:t>
      </w:r>
    </w:p>
    <w:p w:rsidR="002F6C87" w:rsidRPr="002F6C87" w:rsidRDefault="002F6C87">
      <w:pPr>
        <w:pStyle w:val="af8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0E31D7" w:rsidRDefault="002F6C87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игра для семейных групп и семейных праздников. Игроки делятся на две команды. В одной команде — родители, в другой – их дети. Родителям по очереди завязываются глаза, и им нужно найти своего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среди всех других детей на ощупь. Детям запрещено при этом что-либо говорить и подсказывать. Как только родитель угадал своего малыша, он говорит: «Вот Аня!» (называет имя ребенка) и снимает повязку. Если родитель не угадал – то он получает фант, к</w:t>
      </w:r>
      <w:r>
        <w:rPr>
          <w:rFonts w:ascii="Times New Roman" w:eastAsia="Times New Roman" w:hAnsi="Times New Roman" w:cs="Times New Roman"/>
          <w:sz w:val="28"/>
          <w:szCs w:val="28"/>
        </w:rPr>
        <w:t>оторый отыгрывается в конце игры.</w:t>
      </w:r>
    </w:p>
    <w:p w:rsidR="002F6C87" w:rsidRPr="002F6C87" w:rsidRDefault="002F6C87" w:rsidP="002F6C87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0E31D7" w:rsidRDefault="002F6C87" w:rsidP="002F6C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 игры – это тот «инструмент», который у Вас всегда под рукой и доступен везде. Желаем успехов!</w:t>
      </w:r>
    </w:p>
    <w:sectPr w:rsidR="000E31D7" w:rsidSect="002F6C87">
      <w:pgSz w:w="11906" w:h="16838"/>
      <w:pgMar w:top="1134" w:right="1134" w:bottom="1134" w:left="1134" w:header="709" w:footer="709" w:gutter="0"/>
      <w:pgBorders w:offsetFrom="page">
        <w:top w:val="gingerbreadMan" w:sz="20" w:space="24" w:color="C00000"/>
        <w:left w:val="gingerbreadMan" w:sz="20" w:space="24" w:color="C00000"/>
        <w:bottom w:val="gingerbreadMan" w:sz="20" w:space="24" w:color="C00000"/>
        <w:right w:val="gingerbreadMan" w:sz="20" w:space="24" w:color="C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D7" w:rsidRDefault="002F6C87">
      <w:pPr>
        <w:spacing w:after="0" w:line="240" w:lineRule="auto"/>
      </w:pPr>
      <w:r>
        <w:separator/>
      </w:r>
    </w:p>
  </w:endnote>
  <w:endnote w:type="continuationSeparator" w:id="0">
    <w:p w:rsidR="000E31D7" w:rsidRDefault="002F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D7" w:rsidRDefault="002F6C87">
      <w:pPr>
        <w:spacing w:after="0" w:line="240" w:lineRule="auto"/>
      </w:pPr>
      <w:r>
        <w:separator/>
      </w:r>
    </w:p>
  </w:footnote>
  <w:footnote w:type="continuationSeparator" w:id="0">
    <w:p w:rsidR="000E31D7" w:rsidRDefault="002F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2850"/>
    <w:multiLevelType w:val="multilevel"/>
    <w:tmpl w:val="9B0229B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D001EAA"/>
    <w:multiLevelType w:val="multilevel"/>
    <w:tmpl w:val="501A5C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D7"/>
    <w:rsid w:val="000E31D7"/>
    <w:rsid w:val="002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C527-25F5-43FE-A84C-74D6511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on</cp:lastModifiedBy>
  <cp:revision>2</cp:revision>
  <dcterms:created xsi:type="dcterms:W3CDTF">2025-02-03T11:59:00Z</dcterms:created>
  <dcterms:modified xsi:type="dcterms:W3CDTF">2025-02-03T12:07:00Z</dcterms:modified>
</cp:coreProperties>
</file>