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Override PartName="/word/styles.xml" ContentType="application/vnd.openxmlformats-officedocument.wordprocessingml.style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http://schemas.openxmlformats.org/wordprocessingml/2006/main"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pi="http://schemas.microsoft.com/office/word/2010/wordprocessingInk" xmlns:aink="http://schemas.microsoft.com/office/drawing/2016/ink" xmlns:dgm="http://schemas.openxmlformats.org/drawingml/2006/diagram">
  <w:body>
    <w:p>
      <w:pPr>
        <w:pStyle w:val="Normal(Web)"/>
        <w:shd w:val="clear" w:color="auto" w:fill="ffffff"/>
        <w:spacing w:before="0" w:after="0" w:line="294" w:lineRule="atLeast"/>
        <w:ind w:firstLine="709"/>
        <w:jc w:val="center"/>
        <w:rPr>
          <w:rFonts w:ascii="Times New Roman" w:cs="Times New Roman" w:hAnsi="Times New Roman"/>
          <w:b/>
          <w:bCs/>
          <w:i/>
          <w:iCs/>
          <w:color w:val="385723" w:themeColor="accent6" w:themeShade="80"/>
          <w:sz w:val="42"/>
          <w:szCs w:val="42"/>
        </w:rPr>
      </w:pPr>
      <w:r>
        <w:rPr>
          <w:rFonts w:ascii="Times New Roman" w:cs="Times New Roman" w:hAnsi="Times New Roman"/>
          <w:b/>
          <w:bCs/>
          <w:i/>
          <w:iCs/>
          <w:color w:val="385723" w:themeColor="accent6" w:themeShade="80"/>
          <w:sz w:val="42"/>
          <w:szCs w:val="42"/>
          <w:lang w:val="ru-RU"/>
        </w:rPr>
        <w:t>Застенчивые дети</w:t>
      </w:r>
    </w:p>
    <w:p>
      <w:pPr>
        <w:pStyle w:val="Normal(Web)"/>
        <w:shd w:val="clear" w:color="auto" w:fill="ffffff"/>
        <w:spacing w:before="0" w:after="0" w:line="294" w:lineRule="atLeast"/>
        <w:ind w:firstLine="709"/>
        <w:jc w:val="both"/>
        <w:rPr>
          <w:rFonts w:ascii="Times New Roman" w:cs="Times New Roman" w:hAnsi="Times New Roman"/>
          <w:color w:val="000000"/>
          <w:sz w:val="26"/>
          <w:szCs w:val="26"/>
        </w:rPr>
      </w:pPr>
      <w:r>
        <w:rPr>
          <w:rFonts w:ascii="Times New Roman" w:cs="Times New Roman" w:hAnsi="Times New Roman"/>
          <w:b/>
          <w:bCs/>
          <w:i/>
          <w:iCs/>
          <w:color w:val="385723" w:themeColor="accent6" w:themeShade="80"/>
          <w:sz w:val="26"/>
          <w:szCs w:val="26"/>
        </w:rPr>
        <w:t>Застенчивость</w:t>
      </w:r>
      <w:r>
        <w:rPr>
          <w:rFonts w:ascii="Times New Roman" w:cs="Times New Roman" w:hAnsi="Times New Roman"/>
          <w:b/>
          <w:bCs/>
          <w:color w:val="000000"/>
          <w:sz w:val="26"/>
          <w:szCs w:val="26"/>
        </w:rPr>
        <w:t xml:space="preserve"> – </w:t>
      </w:r>
      <w:r>
        <w:rPr>
          <w:rFonts w:ascii="Times New Roman" w:cs="Times New Roman" w:hAnsi="Times New Roman"/>
          <w:color w:val="000000"/>
          <w:sz w:val="26"/>
          <w:szCs w:val="26"/>
        </w:rPr>
        <w:t xml:space="preserve">черта характера, выражающаяся в болезненном опасении привлечь к себе внимание окружающих. Застенчивость свойственна многим детям. Её можно назвать наиболее распространённой причиной осложнения общения. Застенчивым детям свойственны страхи, тревожные опасения, боязнь нового, незнакомого. Как правило, это дети из семей по типу воспитания высокой моральной ответственности. И для этих детей </w:t>
      </w:r>
      <w:r>
        <w:rPr>
          <w:rFonts w:ascii="Times New Roman" w:cs="Times New Roman" w:hAnsi="Times New Roman"/>
          <w:color w:val="000000"/>
          <w:sz w:val="26"/>
          <w:szCs w:val="26"/>
        </w:rPr>
        <w:t>самое</w:t>
      </w:r>
      <w:r>
        <w:rPr>
          <w:rFonts w:ascii="Times New Roman" w:cs="Times New Roman" w:hAnsi="Times New Roman"/>
          <w:color w:val="000000"/>
          <w:sz w:val="26"/>
          <w:szCs w:val="26"/>
        </w:rPr>
        <w:t xml:space="preserve"> страшное ошибиться или кого-то подвести. Застенчивость обычно возникает в дошкольном возрасте в связи с поступлением в детский сад, в центр или школу, слишком требовательными родителями и пр. </w:t>
      </w:r>
    </w:p>
    <w:p>
      <w:pPr>
        <w:pStyle w:val="Normal(Web)"/>
        <w:shd w:val="clear" w:color="auto" w:fill="ffffff"/>
        <w:spacing w:before="0" w:after="0" w:line="294" w:lineRule="atLeast"/>
        <w:ind w:firstLine="709"/>
        <w:jc w:val="both"/>
        <w:rPr>
          <w:rFonts w:ascii="Times New Roman" w:cs="Times New Roman" w:hAnsi="Times New Roman"/>
          <w:color w:val="7030a0"/>
          <w:sz w:val="26"/>
          <w:szCs w:val="26"/>
        </w:rPr>
      </w:pPr>
    </w:p>
    <w:p>
      <w:pPr>
        <w:pStyle w:val="Normal(Web)"/>
        <w:shd w:val="clear" w:color="auto" w:fill="ffffff"/>
        <w:spacing w:before="0" w:after="0" w:line="294" w:lineRule="atLeast"/>
        <w:ind w:firstLine="709"/>
        <w:jc w:val="both"/>
        <w:rPr>
          <w:rFonts w:ascii="Times New Roman" w:cs="Times New Roman" w:hAnsi="Times New Roman"/>
          <w:b/>
          <w:bCs/>
          <w:i/>
          <w:iCs/>
          <w:color w:val="385723" w:themeColor="accent6" w:themeShade="80"/>
          <w:sz w:val="30"/>
          <w:szCs w:val="30"/>
        </w:rPr>
      </w:pPr>
      <w:r>
        <w:rPr>
          <w:rFonts w:ascii="Times New Roman" w:cs="Times New Roman" w:hAnsi="Times New Roman"/>
          <w:b/>
          <w:bCs/>
          <w:i/>
          <w:iCs/>
          <w:color w:val="385723" w:themeColor="accent6" w:themeShade="80"/>
          <w:sz w:val="30"/>
          <w:szCs w:val="30"/>
        </w:rPr>
        <w:drawing xmlns:mc="http://schemas.openxmlformats.org/markup-compatibility/2006">
          <wp:anchor allowOverlap="1" behindDoc="0" layoutInCell="1" locked="0" relativeHeight="5" simplePos="0">
            <wp:simplePos x="0" y="0"/>
            <wp:positionH relativeFrom="margin">
              <wp:posOffset>4021455</wp:posOffset>
            </wp:positionH>
            <wp:positionV relativeFrom="margin">
              <wp:posOffset>2099310</wp:posOffset>
            </wp:positionV>
            <wp:extent cx="2538095" cy="1931670"/>
            <wp:effectExtent l="0" t="0" r="0" b="0"/>
            <wp:wrapTight wrapText="bothSides">
              <wp:wrapPolygon edited="0">
                <wp:start x="-335" y="-511"/>
                <wp:lineTo x="-335" y="20791"/>
                <wp:lineTo x="21741" y="20791"/>
                <wp:lineTo x="21741" y="-511"/>
                <wp:lineTo x="-335" y="-51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Grp="0" noSelect="0" noChangeAspect="1" noMove="0"/>
                    </pic:cNvPicPr>
                  </pic:nvPicPr>
                  <pic:blipFill>
                    <a:blip r:embed="rId5"/>
                    <a:srcRect l="12368" t="0" r="0" b="0"/>
                    <a:stretch/>
                  </pic:blipFill>
                  <pic:spPr>
                    <a:xfrm>
                      <a:off x="0" y="0"/>
                      <a:ext cx="2538095" cy="1931670"/>
                    </a:xfrm>
                    <a:prstGeom prst="rect">
                      <a:avLst/>
                    </a:prstGeom>
                  </pic:spPr>
                </pic:pic>
              </a:graphicData>
            </a:graphic>
          </wp:anchor>
        </w:drawing>
      </w:r>
      <w:r>
        <w:rPr>
          <w:rFonts w:ascii="Times New Roman" w:cs="Times New Roman" w:hAnsi="Times New Roman"/>
          <w:b/>
          <w:bCs/>
          <w:i/>
          <w:iCs/>
          <w:color w:val="385723" w:themeColor="accent6" w:themeShade="80"/>
          <w:sz w:val="30"/>
          <w:szCs w:val="30"/>
        </w:rPr>
        <w:t>Портрет застенчивого ребенка</w:t>
      </w:r>
    </w:p>
    <w:p>
      <w:pPr>
        <w:pStyle w:val="Normal(Web)"/>
        <w:numPr>
          <w:ilvl w:val="0"/>
          <w:numId w:val="1"/>
        </w:numPr>
        <w:shd w:val="clear" w:color="auto" w:fill="ffffff"/>
        <w:spacing w:before="0" w:after="0" w:line="294" w:lineRule="atLeast"/>
        <w:jc w:val="both"/>
        <w:rPr>
          <w:rFonts w:ascii="Times New Roman" w:cs="Times New Roman" w:hAnsi="Times New Roman"/>
          <w:color w:val="000000"/>
          <w:sz w:val="26"/>
          <w:szCs w:val="26"/>
        </w:rPr>
      </w:pPr>
      <w:r>
        <w:rPr>
          <w:rFonts w:ascii="Times New Roman" w:cs="Times New Roman" w:hAnsi="Times New Roman"/>
          <w:color w:val="000000"/>
          <w:sz w:val="26"/>
          <w:szCs w:val="26"/>
        </w:rPr>
        <w:t>не желает вступать в беседу</w:t>
      </w:r>
      <w:r>
        <w:rPr>
          <w:rFonts w:ascii="Times New Roman" w:cs="Times New Roman" w:hAnsi="Times New Roman"/>
          <w:color w:val="000000"/>
          <w:sz w:val="26"/>
          <w:szCs w:val="26"/>
        </w:rPr>
        <w:t>, редко задает вопросы взрослому</w:t>
      </w:r>
      <w:r>
        <w:rPr>
          <w:rFonts w:ascii="Times New Roman" w:cs="Times New Roman" w:hAnsi="Times New Roman"/>
          <w:color w:val="000000"/>
          <w:sz w:val="26"/>
          <w:szCs w:val="26"/>
        </w:rPr>
        <w:t>;</w:t>
      </w:r>
    </w:p>
    <w:p>
      <w:pPr>
        <w:pStyle w:val="Normal(Web)"/>
        <w:numPr>
          <w:ilvl w:val="0"/>
          <w:numId w:val="1"/>
        </w:numPr>
        <w:shd w:val="clear" w:color="auto" w:fill="ffffff"/>
        <w:spacing w:before="0" w:after="0" w:line="294" w:lineRule="atLeast"/>
        <w:jc w:val="both"/>
        <w:rPr>
          <w:rFonts w:ascii="Times New Roman" w:cs="Times New Roman" w:hAnsi="Times New Roman"/>
          <w:color w:val="000000"/>
          <w:sz w:val="26"/>
          <w:szCs w:val="26"/>
        </w:rPr>
      </w:pPr>
      <w:r>
        <w:rPr>
          <w:rFonts w:ascii="Times New Roman" w:cs="Times New Roman" w:hAnsi="Times New Roman"/>
          <w:color w:val="000000"/>
          <w:sz w:val="26"/>
          <w:szCs w:val="26"/>
        </w:rPr>
        <w:t xml:space="preserve">играет один, </w:t>
      </w:r>
      <w:r>
        <w:rPr>
          <w:rFonts w:ascii="Times New Roman" w:cs="Times New Roman" w:hAnsi="Times New Roman"/>
          <w:color w:val="000000"/>
          <w:sz w:val="26"/>
          <w:szCs w:val="26"/>
        </w:rPr>
        <w:t>сидит в углу пока играют</w:t>
      </w:r>
      <w:r>
        <w:rPr>
          <w:rFonts w:ascii="Times New Roman" w:cs="Times New Roman" w:hAnsi="Times New Roman"/>
          <w:color w:val="000000"/>
          <w:sz w:val="26"/>
          <w:szCs w:val="26"/>
        </w:rPr>
        <w:t xml:space="preserve"> другие, не участвует в коллективных играх</w:t>
      </w:r>
      <w:r>
        <w:rPr>
          <w:rFonts w:ascii="Times New Roman" w:cs="Times New Roman" w:hAnsi="Times New Roman"/>
          <w:color w:val="000000"/>
          <w:sz w:val="26"/>
          <w:szCs w:val="26"/>
        </w:rPr>
        <w:t>;</w:t>
      </w:r>
    </w:p>
    <w:p>
      <w:pPr>
        <w:pStyle w:val="Normal(Web)"/>
        <w:numPr>
          <w:ilvl w:val="0"/>
          <w:numId w:val="1"/>
        </w:numPr>
        <w:shd w:val="clear" w:color="auto" w:fill="ffffff"/>
        <w:spacing w:before="0" w:after="0" w:line="294" w:lineRule="atLeast"/>
        <w:jc w:val="both"/>
        <w:rPr>
          <w:rFonts w:ascii="Times New Roman" w:cs="Times New Roman" w:hAnsi="Times New Roman"/>
          <w:color w:val="000000"/>
          <w:sz w:val="26"/>
          <w:szCs w:val="26"/>
        </w:rPr>
      </w:pPr>
      <w:r>
        <w:rPr>
          <w:rFonts w:ascii="Times New Roman" w:cs="Times New Roman" w:hAnsi="Times New Roman"/>
          <w:color w:val="000000"/>
          <w:sz w:val="26"/>
          <w:szCs w:val="26"/>
        </w:rPr>
        <w:t>затруднителен или даже невозможен контакт глаз;</w:t>
      </w:r>
    </w:p>
    <w:p>
      <w:pPr>
        <w:pStyle w:val="Normal(Web)"/>
        <w:numPr>
          <w:ilvl w:val="0"/>
          <w:numId w:val="1"/>
        </w:numPr>
        <w:shd w:val="clear" w:color="auto" w:fill="ffffff"/>
        <w:spacing w:before="0" w:after="0" w:line="294" w:lineRule="atLeast"/>
        <w:jc w:val="both"/>
        <w:rPr>
          <w:rFonts w:ascii="Times New Roman" w:cs="Times New Roman" w:hAnsi="Times New Roman"/>
          <w:color w:val="000000"/>
          <w:sz w:val="26"/>
          <w:szCs w:val="26"/>
        </w:rPr>
      </w:pPr>
      <w:r>
        <w:rPr>
          <w:rFonts w:ascii="Times New Roman" w:cs="Times New Roman" w:hAnsi="Times New Roman"/>
          <w:color w:val="000000"/>
          <w:sz w:val="26"/>
          <w:szCs w:val="26"/>
        </w:rPr>
        <w:t>тихо и непонятно спрашивает или обращается к взрослому</w:t>
      </w:r>
      <w:r>
        <w:rPr>
          <w:rFonts w:ascii="Times New Roman" w:cs="Times New Roman" w:hAnsi="Times New Roman"/>
          <w:color w:val="000000"/>
          <w:sz w:val="26"/>
          <w:szCs w:val="26"/>
        </w:rPr>
        <w:t>;</w:t>
      </w:r>
      <w:r>
        <w:rPr>
          <w:rFonts w:ascii="Times New Roman" w:cs="Times New Roman" w:hAnsi="Times New Roman"/>
          <w:color w:val="000000"/>
          <w:sz w:val="26"/>
          <w:szCs w:val="26"/>
        </w:rPr>
        <w:t>не проявляет инициативы</w:t>
      </w:r>
      <w:r>
        <w:rPr>
          <w:rFonts w:ascii="Times New Roman" w:cs="Times New Roman" w:hAnsi="Times New Roman"/>
          <w:color w:val="000000"/>
          <w:sz w:val="26"/>
          <w:szCs w:val="26"/>
        </w:rPr>
        <w:t xml:space="preserve"> в играх и образовательной деятельности, не отвечает на прямой вопрос взрослого при других детях</w:t>
      </w:r>
      <w:r>
        <w:rPr>
          <w:rFonts w:ascii="Times New Roman" w:cs="Times New Roman" w:hAnsi="Times New Roman"/>
          <w:color w:val="000000"/>
          <w:sz w:val="26"/>
          <w:szCs w:val="26"/>
        </w:rPr>
        <w:t>;</w:t>
      </w:r>
    </w:p>
    <w:p>
      <w:pPr>
        <w:pStyle w:val="Normal(Web)"/>
        <w:numPr>
          <w:ilvl w:val="0"/>
          <w:numId w:val="1"/>
        </w:numPr>
        <w:shd w:val="clear" w:color="auto" w:fill="ffffff"/>
        <w:spacing w:before="0" w:after="0" w:line="294" w:lineRule="atLeast"/>
        <w:jc w:val="both"/>
        <w:rPr>
          <w:rFonts w:ascii="Times New Roman" w:cs="Times New Roman" w:hAnsi="Times New Roman"/>
          <w:color w:val="000000"/>
          <w:sz w:val="26"/>
          <w:szCs w:val="26"/>
        </w:rPr>
      </w:pPr>
      <w:r>
        <w:rPr>
          <w:rFonts w:ascii="Times New Roman" w:cs="Times New Roman" w:hAnsi="Times New Roman"/>
          <w:color w:val="000000"/>
          <w:sz w:val="26"/>
          <w:szCs w:val="26"/>
        </w:rPr>
        <w:t>сжатые плечи, опущенная голова</w:t>
      </w:r>
      <w:r>
        <w:rPr>
          <w:rFonts w:ascii="Times New Roman" w:cs="Times New Roman" w:hAnsi="Times New Roman"/>
          <w:color w:val="000000"/>
          <w:sz w:val="26"/>
          <w:szCs w:val="26"/>
        </w:rPr>
        <w:t>;</w:t>
      </w:r>
    </w:p>
    <w:p>
      <w:pPr>
        <w:pStyle w:val="Normal(Web)"/>
        <w:numPr>
          <w:ilvl w:val="0"/>
          <w:numId w:val="1"/>
        </w:numPr>
        <w:shd w:val="clear" w:color="auto" w:fill="ffffff"/>
        <w:spacing w:before="0" w:after="0" w:line="294" w:lineRule="atLeast"/>
        <w:jc w:val="both"/>
        <w:rPr>
          <w:rFonts w:ascii="Times New Roman" w:cs="Times New Roman" w:hAnsi="Times New Roman"/>
          <w:color w:val="000000"/>
          <w:sz w:val="26"/>
          <w:szCs w:val="26"/>
        </w:rPr>
      </w:pPr>
      <w:r>
        <w:rPr>
          <w:rFonts w:ascii="Times New Roman" w:cs="Times New Roman" w:hAnsi="Times New Roman"/>
          <w:color w:val="000000"/>
          <w:sz w:val="26"/>
          <w:szCs w:val="26"/>
        </w:rPr>
        <w:t>имеет много страхов, часто рассказывает про свои тревоги и страхи</w:t>
      </w:r>
      <w:r>
        <w:rPr>
          <w:rFonts w:ascii="Times New Roman" w:cs="Times New Roman" w:hAnsi="Times New Roman"/>
          <w:color w:val="000000"/>
          <w:sz w:val="26"/>
          <w:szCs w:val="26"/>
        </w:rPr>
        <w:t>;</w:t>
      </w:r>
    </w:p>
    <w:p>
      <w:pPr>
        <w:pStyle w:val="Normal(Web)"/>
        <w:numPr>
          <w:ilvl w:val="0"/>
          <w:numId w:val="1"/>
        </w:numPr>
        <w:shd w:val="clear" w:color="auto" w:fill="ffffff"/>
        <w:spacing w:before="0" w:after="0" w:line="294" w:lineRule="atLeast"/>
        <w:jc w:val="both"/>
        <w:rPr>
          <w:rFonts w:ascii="Times New Roman" w:cs="Times New Roman" w:hAnsi="Times New Roman"/>
          <w:color w:val="000000"/>
          <w:sz w:val="26"/>
          <w:szCs w:val="26"/>
        </w:rPr>
      </w:pPr>
      <w:r>
        <w:rPr>
          <w:rFonts w:ascii="Times New Roman" w:cs="Times New Roman" w:hAnsi="Times New Roman"/>
          <w:color w:val="000000"/>
          <w:sz w:val="26"/>
          <w:szCs w:val="26"/>
        </w:rPr>
        <w:t>имеет ритуалы или любимые игрушки, с которыми не когда не расстается</w:t>
      </w:r>
      <w:r>
        <w:rPr>
          <w:rFonts w:ascii="Times New Roman" w:cs="Times New Roman" w:hAnsi="Times New Roman"/>
          <w:color w:val="000000"/>
          <w:sz w:val="26"/>
          <w:szCs w:val="26"/>
        </w:rPr>
        <w:t>;</w:t>
      </w:r>
    </w:p>
    <w:p>
      <w:pPr>
        <w:pStyle w:val="Normal(Web)"/>
        <w:numPr>
          <w:ilvl w:val="0"/>
          <w:numId w:val="1"/>
        </w:numPr>
        <w:shd w:val="clear" w:color="auto" w:fill="ffffff"/>
        <w:spacing w:before="0" w:after="0" w:line="294" w:lineRule="atLeast"/>
        <w:jc w:val="both"/>
        <w:rPr>
          <w:rFonts w:ascii="Times New Roman" w:cs="Times New Roman" w:hAnsi="Times New Roman"/>
          <w:color w:val="000000"/>
          <w:sz w:val="26"/>
          <w:szCs w:val="26"/>
        </w:rPr>
      </w:pPr>
      <w:r>
        <w:rPr>
          <w:rFonts w:ascii="Times New Roman" w:cs="Times New Roman" w:hAnsi="Times New Roman"/>
          <w:color w:val="000000"/>
          <w:sz w:val="26"/>
          <w:szCs w:val="26"/>
        </w:rPr>
        <w:t>испытывает смущение.</w:t>
      </w:r>
    </w:p>
    <w:p>
      <w:pPr>
        <w:pStyle w:val="Normal(Web)"/>
        <w:shd w:val="clear" w:color="auto" w:fill="ffffff"/>
        <w:spacing w:before="0" w:after="0" w:line="294" w:lineRule="atLeast"/>
        <w:jc w:val="both"/>
        <w:rPr>
          <w:rFonts w:ascii="Times New Roman" w:cs="Times New Roman" w:hAnsi="Times New Roman"/>
          <w:b/>
          <w:i/>
          <w:iCs/>
          <w:color w:val="385723" w:themeColor="accent6" w:themeShade="80"/>
          <w:sz w:val="28"/>
          <w:szCs w:val="28"/>
        </w:rPr>
      </w:pPr>
      <w:r>
        <w:rPr>
          <w:rFonts w:ascii="Times New Roman" w:cs="Times New Roman" w:hAnsi="Times New Roman"/>
          <w:b/>
          <w:i/>
          <w:iCs/>
          <w:color w:val="385723" w:themeColor="accent6" w:themeShade="80"/>
          <w:sz w:val="28"/>
          <w:szCs w:val="28"/>
        </w:rPr>
        <w:drawing xmlns:mc="http://schemas.openxmlformats.org/markup-compatibility/2006">
          <wp:anchor allowOverlap="1" behindDoc="0" layoutInCell="1" locked="0" relativeHeight="6" simplePos="0">
            <wp:simplePos x="0" y="0"/>
            <wp:positionH relativeFrom="margin">
              <wp:posOffset>63500</wp:posOffset>
            </wp:positionH>
            <wp:positionV relativeFrom="margin">
              <wp:posOffset>5045710</wp:posOffset>
            </wp:positionV>
            <wp:extent cx="2964180" cy="2262505"/>
            <wp:effectExtent l="0" t="0" r="0" b="0"/>
            <wp:wrapTight wrapText="bothSides">
              <wp:wrapPolygon edited="0">
                <wp:start x="-370" y="-352"/>
                <wp:lineTo x="-370" y="21473"/>
                <wp:lineTo x="21808" y="21473"/>
                <wp:lineTo x="21808" y="-352"/>
                <wp:lineTo x="-370" y="-35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Grp="0" noSelect="0" noChangeAspect="1" noMove="0"/>
                    </pic:cNvPicPr>
                  </pic:nvPicPr>
                  <pic:blipFill>
                    <a:blip r:embed="rId6"/>
                    <a:srcRect l="7890" t="0" r="0" b="0"/>
                    <a:stretch/>
                  </pic:blipFill>
                  <pic:spPr>
                    <a:xfrm>
                      <a:off x="0" y="0"/>
                      <a:ext cx="2964180" cy="2262505"/>
                    </a:xfrm>
                    <a:prstGeom prst="rect">
                      <a:avLst/>
                    </a:prstGeom>
                  </pic:spPr>
                </pic:pic>
              </a:graphicData>
            </a:graphic>
          </wp:anchor>
        </w:drawing>
      </w:r>
      <w:r>
        <w:rPr>
          <w:rFonts w:ascii="Times New Roman" w:cs="Times New Roman" w:hAnsi="Times New Roman"/>
          <w:b/>
          <w:i/>
          <w:iCs/>
          <w:color w:val="385723" w:themeColor="accent6" w:themeShade="80"/>
          <w:sz w:val="30"/>
          <w:szCs w:val="30"/>
        </w:rPr>
        <w:t>Причины застенчивости</w:t>
      </w:r>
    </w:p>
    <w:p>
      <w:pPr>
        <w:pStyle w:val="Normal(Web)"/>
        <w:shd w:val="clear" w:color="auto" w:fill="ffffff"/>
        <w:spacing w:before="0" w:after="0" w:line="294" w:lineRule="atLeast"/>
        <w:jc w:val="both"/>
        <w:rPr>
          <w:rFonts w:ascii="Times New Roman" w:cs="Times New Roman" w:hAnsi="Times New Roman"/>
          <w:color w:val="000000"/>
          <w:sz w:val="26"/>
          <w:szCs w:val="26"/>
        </w:rPr>
      </w:pPr>
      <w:r>
        <w:rPr>
          <w:rFonts w:ascii="Times New Roman" w:cs="Times New Roman" w:hAnsi="Times New Roman"/>
          <w:color w:val="000000"/>
          <w:sz w:val="26"/>
          <w:szCs w:val="26"/>
        </w:rPr>
        <w:t>- Застенчивость самих родителей ребёнка, которым он подражает.</w:t>
      </w:r>
    </w:p>
    <w:p>
      <w:pPr>
        <w:pStyle w:val="Normal(Web)"/>
        <w:shd w:val="clear" w:color="auto" w:fill="ffffff"/>
        <w:spacing w:before="0" w:after="0" w:line="294" w:lineRule="atLeast"/>
        <w:jc w:val="both"/>
        <w:rPr>
          <w:rFonts w:ascii="Times New Roman" w:cs="Times New Roman" w:hAnsi="Times New Roman"/>
          <w:color w:val="000000"/>
          <w:sz w:val="26"/>
          <w:szCs w:val="26"/>
        </w:rPr>
      </w:pPr>
      <w:r>
        <w:rPr>
          <w:rFonts w:ascii="Times New Roman" w:cs="Times New Roman" w:hAnsi="Times New Roman"/>
          <w:color w:val="000000"/>
          <w:sz w:val="26"/>
          <w:szCs w:val="26"/>
        </w:rPr>
        <w:t>- Подавление активности ребёнка с самого раннего возраста.</w:t>
      </w:r>
    </w:p>
    <w:p>
      <w:pPr>
        <w:pStyle w:val="Normal(Web)"/>
        <w:shd w:val="clear" w:color="auto" w:fill="ffffff"/>
        <w:spacing w:before="0" w:after="0" w:line="294" w:lineRule="atLeast"/>
        <w:jc w:val="both"/>
        <w:rPr>
          <w:rFonts w:ascii="Times New Roman" w:cs="Times New Roman" w:hAnsi="Times New Roman"/>
          <w:color w:val="000000"/>
          <w:sz w:val="26"/>
          <w:szCs w:val="26"/>
        </w:rPr>
      </w:pPr>
      <w:r>
        <w:rPr>
          <w:rFonts w:ascii="Times New Roman" w:cs="Times New Roman" w:hAnsi="Times New Roman"/>
          <w:color w:val="000000"/>
          <w:sz w:val="26"/>
          <w:szCs w:val="26"/>
        </w:rPr>
        <w:t>- Наличие у ребёнка какого-либо физического дефекта либо внушённого окружающими мнимого недостатка (смешная фамилия, чрезмерно маленький или большой рост, вес).</w:t>
      </w:r>
    </w:p>
    <w:p>
      <w:pPr>
        <w:pStyle w:val="Normal(Web)"/>
        <w:shd w:val="clear" w:color="auto" w:fill="ffffff"/>
        <w:spacing w:before="0" w:after="0" w:line="294" w:lineRule="atLeast"/>
        <w:jc w:val="both"/>
        <w:rPr>
          <w:rFonts w:ascii="Times New Roman" w:cs="Times New Roman" w:hAnsi="Times New Roman"/>
          <w:color w:val="000000"/>
          <w:sz w:val="26"/>
          <w:szCs w:val="26"/>
        </w:rPr>
      </w:pPr>
      <w:r>
        <w:rPr>
          <w:rFonts w:ascii="Times New Roman" w:cs="Times New Roman" w:hAnsi="Times New Roman"/>
          <w:color w:val="000000"/>
          <w:sz w:val="26"/>
          <w:szCs w:val="26"/>
        </w:rPr>
        <w:t>- Нервозная обстановка в семье, травмирующая психику ребёнка (ребёнок за своим скромным поведением прячется от гнева родителей, воспитателей).</w:t>
      </w:r>
    </w:p>
    <w:p>
      <w:pPr>
        <w:pStyle w:val="Normal(Web)"/>
        <w:shd w:val="clear" w:color="auto" w:fill="ffffff"/>
        <w:spacing w:before="0" w:after="0" w:line="294" w:lineRule="atLeast"/>
        <w:jc w:val="both"/>
        <w:rPr>
          <w:rFonts w:ascii="Times New Roman" w:cs="Times New Roman" w:hAnsi="Times New Roman"/>
          <w:color w:val="000000"/>
          <w:sz w:val="26"/>
          <w:szCs w:val="26"/>
        </w:rPr>
      </w:pPr>
      <w:r>
        <w:rPr>
          <w:rFonts w:ascii="Times New Roman" w:cs="Times New Roman" w:hAnsi="Times New Roman"/>
          <w:color w:val="000000"/>
          <w:sz w:val="26"/>
          <w:szCs w:val="26"/>
        </w:rPr>
        <w:t xml:space="preserve">- </w:t>
      </w:r>
      <w:r>
        <w:rPr>
          <w:rFonts w:ascii="Times New Roman" w:cs="Times New Roman" w:hAnsi="Times New Roman"/>
          <w:color w:val="000000"/>
          <w:sz w:val="26"/>
          <w:szCs w:val="26"/>
        </w:rPr>
        <w:t>Несформированность</w:t>
      </w:r>
      <w:r>
        <w:rPr>
          <w:rFonts w:ascii="Times New Roman" w:cs="Times New Roman" w:hAnsi="Times New Roman"/>
          <w:color w:val="000000"/>
          <w:sz w:val="26"/>
          <w:szCs w:val="26"/>
        </w:rPr>
        <w:t xml:space="preserve"> у ребёнка навыков эффективного общения с другими людьми.</w:t>
      </w:r>
    </w:p>
    <w:p>
      <w:pPr>
        <w:pStyle w:val="Normal(Web)"/>
        <w:shd w:val="clear" w:color="auto" w:fill="ffffff"/>
        <w:spacing w:before="0" w:after="0" w:line="294" w:lineRule="atLeast"/>
        <w:jc w:val="both"/>
        <w:rPr>
          <w:rStyle w:val="Strong"/>
          <w:rFonts w:ascii="Times New Roman" w:cs="Times New Roman" w:hAnsi="Times New Roman"/>
          <w:b w:val="off"/>
          <w:bCs w:val="off"/>
          <w:color w:val="000000"/>
          <w:sz w:val="26"/>
          <w:szCs w:val="26"/>
        </w:rPr>
      </w:pPr>
      <w:r>
        <w:rPr>
          <w:rFonts w:ascii="Times New Roman" w:cs="Times New Roman" w:hAnsi="Times New Roman"/>
          <w:color w:val="000000"/>
          <w:sz w:val="26"/>
          <w:szCs w:val="26"/>
        </w:rPr>
        <w:t>- Навешивание ребёнку ярлыка застенчивости «Он у нас застенчив», «Он молчун» и т.д.</w:t>
      </w:r>
      <w:r>
        <w:rPr>
          <w:rFonts w:ascii="Times New Roman" w:cs="Times New Roman" w:hAnsi="Times New Roman"/>
          <w:sz w:val="26"/>
          <w:szCs w:val="26"/>
        </w:rPr>
        <w:t xml:space="preserve"> </w:t>
      </w:r>
    </w:p>
    <w:p>
      <w:pPr>
        <w:pStyle w:val="Normal(Web)"/>
        <w:shd w:val="clear" w:color="auto" w:fill="ffffff"/>
        <w:spacing w:before="0" w:after="0"/>
        <w:ind w:firstLine="709"/>
        <w:jc w:val="both"/>
        <w:rPr>
          <w:rStyle w:val="Strong"/>
          <w:rFonts w:ascii="Times New Roman" w:cs="Times New Roman" w:hAnsi="Times New Roman"/>
          <w:color w:val="385723" w:themeColor="accent6" w:themeShade="80"/>
          <w:sz w:val="26"/>
          <w:szCs w:val="26"/>
          <w:bdr w:val="none" w:sz="4" w:space="0"/>
        </w:rPr>
      </w:pPr>
    </w:p>
    <w:p>
      <w:pPr>
        <w:pStyle w:val="Normal(Web)"/>
        <w:shd w:val="clear" w:color="auto" w:fill="ffffff"/>
        <w:spacing w:before="0" w:after="0"/>
        <w:ind w:firstLine="709"/>
        <w:jc w:val="center"/>
        <w:rPr>
          <w:rFonts w:ascii="Times New Roman" w:cs="Times New Roman" w:hAnsi="Times New Roman"/>
          <w:b/>
          <w:i/>
          <w:iCs/>
          <w:color w:val="385723" w:themeColor="accent6" w:themeShade="80"/>
          <w:sz w:val="28"/>
          <w:szCs w:val="28"/>
        </w:rPr>
      </w:pPr>
      <w:r>
        <w:rPr>
          <w:rStyle w:val="Strong"/>
          <w:rFonts w:ascii="Times New Roman" w:cs="Times New Roman" w:hAnsi="Times New Roman"/>
          <w:i/>
          <w:iCs/>
          <w:color w:val="385723" w:themeColor="accent6" w:themeShade="80"/>
          <w:sz w:val="28"/>
          <w:szCs w:val="28"/>
          <w:bdr w:val="none" w:sz="4" w:space="0"/>
        </w:rPr>
        <w:t>Рекомендации для родителей по предупреждению и преодолению застенчивости у детей</w:t>
      </w:r>
      <w:r>
        <w:rPr>
          <w:rFonts w:ascii="Times New Roman" w:cs="Times New Roman" w:hAnsi="Times New Roman"/>
          <w:b/>
          <w:i/>
          <w:iCs/>
          <w:color w:val="385723" w:themeColor="accent6" w:themeShade="80"/>
          <w:sz w:val="28"/>
          <w:szCs w:val="28"/>
        </w:rPr>
        <w:t> дошкольного возраста.</w:t>
      </w:r>
    </w:p>
    <w:p>
      <w:pPr>
        <w:pStyle w:val="Normal(Web)"/>
        <w:shd w:val="clear" w:color="auto" w:fill="ffffff"/>
        <w:spacing w:before="0" w:after="0"/>
        <w:ind w:firstLine="709"/>
        <w:jc w:val="both"/>
        <w:rPr>
          <w:rFonts w:ascii="Times New Roman" w:cs="Times New Roman" w:hAnsi="Times New Roman"/>
          <w:color w:val="111111"/>
          <w:sz w:val="26"/>
          <w:szCs w:val="26"/>
        </w:rPr>
      </w:pPr>
      <w:r>
        <w:rPr>
          <w:rFonts w:ascii="Times New Roman" w:cs="Times New Roman" w:hAnsi="Times New Roman"/>
          <w:color w:val="111111"/>
          <w:sz w:val="26"/>
          <w:szCs w:val="26"/>
        </w:rPr>
        <w:t>1. Принимайте ребенка таким, какой он есть на самом деле со всеми его </w:t>
      </w:r>
      <w:r>
        <w:rPr>
          <w:rFonts w:ascii="Times New Roman" w:cs="Times New Roman" w:hAnsi="Times New Roman"/>
          <w:i/>
          <w:iCs/>
          <w:color w:val="111111"/>
          <w:sz w:val="26"/>
          <w:szCs w:val="26"/>
          <w:bdr w:val="none" w:sz="4" w:space="0"/>
        </w:rPr>
        <w:t>«плюсами»</w:t>
      </w:r>
      <w:r>
        <w:rPr>
          <w:rFonts w:ascii="Times New Roman" w:cs="Times New Roman" w:hAnsi="Times New Roman"/>
          <w:color w:val="111111"/>
          <w:sz w:val="26"/>
          <w:szCs w:val="26"/>
        </w:rPr>
        <w:t> и </w:t>
      </w:r>
      <w:r>
        <w:rPr>
          <w:rFonts w:ascii="Times New Roman" w:cs="Times New Roman" w:hAnsi="Times New Roman"/>
          <w:i/>
          <w:iCs/>
          <w:color w:val="111111"/>
          <w:sz w:val="26"/>
          <w:szCs w:val="26"/>
          <w:bdr w:val="none" w:sz="4" w:space="0"/>
        </w:rPr>
        <w:t>«минусами»</w:t>
      </w:r>
      <w:r>
        <w:rPr>
          <w:rFonts w:ascii="Times New Roman" w:cs="Times New Roman" w:hAnsi="Times New Roman"/>
          <w:color w:val="111111"/>
          <w:sz w:val="26"/>
          <w:szCs w:val="26"/>
        </w:rPr>
        <w:t>, со всеми особенностями личности.</w:t>
      </w:r>
      <w:r>
        <w:rPr>
          <w:rFonts w:ascii="Times New Roman" w:cs="Times New Roman" w:hAnsi="Times New Roman"/>
          <w:sz w:val="26"/>
          <w:szCs w:val="26"/>
        </w:rPr>
        <w:t xml:space="preserve"> </w:t>
      </w:r>
    </w:p>
    <w:p>
      <w:pPr>
        <w:pStyle w:val="Normal(Web)"/>
        <w:shd w:val="clear" w:color="auto" w:fill="ffffff"/>
        <w:spacing w:before="0" w:after="0"/>
        <w:ind w:firstLine="709"/>
        <w:jc w:val="both"/>
        <w:rPr>
          <w:rFonts w:ascii="Times New Roman" w:cs="Times New Roman" w:hAnsi="Times New Roman"/>
          <w:color w:val="111111"/>
          <w:sz w:val="26"/>
          <w:szCs w:val="26"/>
        </w:rPr>
      </w:pPr>
      <w:r>
        <w:rPr>
          <w:rFonts w:ascii="Times New Roman" w:cs="Times New Roman" w:hAnsi="Times New Roman"/>
          <w:color w:val="111111"/>
          <w:sz w:val="26"/>
          <w:szCs w:val="26"/>
        </w:rPr>
        <w:t xml:space="preserve">2. Не сравнивайте ребенка с другими детьми и не акцентируйте внимание на неудачах. Наоборот, старайтесь подмечать все его малейшие достижения и хвалить за успехи. </w:t>
      </w:r>
    </w:p>
    <w:p>
      <w:pPr>
        <w:pStyle w:val="Normal(Web)"/>
        <w:shd w:val="clear" w:color="auto" w:fill="ffffff"/>
        <w:spacing w:before="0" w:after="0"/>
        <w:ind w:firstLine="709"/>
        <w:jc w:val="both"/>
        <w:rPr>
          <w:rFonts w:ascii="Times New Roman" w:cs="Times New Roman" w:hAnsi="Times New Roman"/>
          <w:color w:val="111111"/>
          <w:sz w:val="26"/>
          <w:szCs w:val="26"/>
        </w:rPr>
      </w:pPr>
      <w:r>
        <w:rPr>
          <w:rFonts w:ascii="Times New Roman" w:cs="Times New Roman" w:hAnsi="Times New Roman"/>
          <w:color w:val="111111"/>
          <w:sz w:val="26"/>
          <w:szCs w:val="26"/>
        </w:rPr>
        <w:t>3. Не торопите ребенка, давайте ему время привыкнуть к новому. </w:t>
      </w:r>
      <w:r>
        <w:rPr>
          <w:rStyle w:val="Strong"/>
          <w:rFonts w:ascii="Times New Roman" w:cs="Times New Roman" w:hAnsi="Times New Roman"/>
          <w:color w:val="111111"/>
          <w:sz w:val="26"/>
          <w:szCs w:val="26"/>
          <w:bdr w:val="none" w:sz="4" w:space="0"/>
        </w:rPr>
        <w:t>Застенчивому</w:t>
      </w:r>
      <w:r>
        <w:rPr>
          <w:rFonts w:ascii="Times New Roman" w:cs="Times New Roman" w:hAnsi="Times New Roman"/>
          <w:color w:val="111111"/>
          <w:sz w:val="26"/>
          <w:szCs w:val="26"/>
        </w:rPr>
        <w:t>, робкому ребенку требуется </w:t>
      </w:r>
      <w:r>
        <w:rPr>
          <w:rStyle w:val="Strong"/>
          <w:rFonts w:ascii="Times New Roman" w:cs="Times New Roman" w:hAnsi="Times New Roman"/>
          <w:color w:val="111111"/>
          <w:sz w:val="26"/>
          <w:szCs w:val="26"/>
          <w:bdr w:val="none" w:sz="4" w:space="0"/>
        </w:rPr>
        <w:t>определенное время</w:t>
      </w:r>
      <w:r>
        <w:rPr>
          <w:rFonts w:ascii="Times New Roman" w:cs="Times New Roman" w:hAnsi="Times New Roman"/>
          <w:color w:val="111111"/>
          <w:sz w:val="26"/>
          <w:szCs w:val="26"/>
        </w:rPr>
        <w:t>, чтобы познакомится, приглядеться, понять законы, которые действуют в новой ситуации, будь то компания сверстников, новый воспитатель, новая квартира. Если ребенку </w:t>
      </w:r>
      <w:r>
        <w:rPr>
          <w:rStyle w:val="Strong"/>
          <w:rFonts w:ascii="Times New Roman" w:cs="Times New Roman" w:hAnsi="Times New Roman"/>
          <w:color w:val="111111"/>
          <w:sz w:val="26"/>
          <w:szCs w:val="26"/>
          <w:bdr w:val="none" w:sz="4" w:space="0"/>
        </w:rPr>
        <w:t>предстоит поступление в школу</w:t>
      </w:r>
      <w:r>
        <w:rPr>
          <w:rFonts w:ascii="Times New Roman" w:cs="Times New Roman" w:hAnsi="Times New Roman"/>
          <w:color w:val="111111"/>
          <w:sz w:val="26"/>
          <w:szCs w:val="26"/>
        </w:rPr>
        <w:t>, то желательно побывать в помещении школы и в том кабинете, где будут проходить занятия, познакомится с учителем. Только убедившись, что ему там ничего не угрожает, он сможет успокоиться.</w:t>
      </w:r>
    </w:p>
    <w:p>
      <w:pPr>
        <w:pStyle w:val="Normal(Web)"/>
        <w:shd w:val="clear" w:color="auto" w:fill="ffffff"/>
        <w:spacing w:before="0" w:after="0"/>
        <w:ind w:firstLine="709"/>
        <w:jc w:val="both"/>
        <w:rPr>
          <w:rFonts w:ascii="Times New Roman" w:cs="Times New Roman" w:hAnsi="Times New Roman"/>
          <w:color w:val="111111"/>
          <w:sz w:val="26"/>
          <w:szCs w:val="26"/>
        </w:rPr>
      </w:pPr>
      <w:r>
        <w:rPr>
          <w:rFonts w:ascii="Times New Roman" w:cs="Times New Roman" w:hAnsi="Times New Roman"/>
          <w:color w:val="111111"/>
          <w:sz w:val="26"/>
          <w:szCs w:val="26"/>
        </w:rPr>
        <w:drawing xmlns:mc="http://schemas.openxmlformats.org/markup-compatibility/2006">
          <wp:anchor allowOverlap="1" behindDoc="0" layoutInCell="1" locked="0" relativeHeight="7" simplePos="0">
            <wp:simplePos x="0" y="0"/>
            <wp:positionH relativeFrom="margin">
              <wp:posOffset>2853055</wp:posOffset>
            </wp:positionH>
            <wp:positionV relativeFrom="margin">
              <wp:posOffset>1453515</wp:posOffset>
            </wp:positionV>
            <wp:extent cx="3674110" cy="2421890"/>
            <wp:effectExtent l="0" t="0" r="0" b="0"/>
            <wp:wrapTight wrapText="bothSides">
              <wp:wrapPolygon edited="0">
                <wp:start x="-314" y="-362"/>
                <wp:lineTo x="-314" y="21725"/>
                <wp:lineTo x="21779" y="21725"/>
                <wp:lineTo x="21779" y="-362"/>
                <wp:lineTo x="-314" y="-362"/>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Grp="0" noSelect="0" noChangeAspect="1" noMove="0"/>
                    </pic:cNvPicPr>
                  </pic:nvPicPr>
                  <pic:blipFill>
                    <a:blip r:embed="rId7"/>
                    <a:srcRect l="8141" t="0" r="6547" b="0"/>
                    <a:stretch/>
                  </pic:blipFill>
                  <pic:spPr>
                    <a:xfrm>
                      <a:off x="0" y="0"/>
                      <a:ext cx="3674110" cy="2421890"/>
                    </a:xfrm>
                    <a:prstGeom prst="rect">
                      <a:avLst/>
                    </a:prstGeom>
                  </pic:spPr>
                </pic:pic>
              </a:graphicData>
            </a:graphic>
          </wp:anchor>
        </w:drawing>
      </w:r>
      <w:r>
        <w:rPr>
          <w:rFonts w:ascii="Times New Roman" w:cs="Times New Roman" w:hAnsi="Times New Roman"/>
          <w:color w:val="111111"/>
          <w:sz w:val="26"/>
          <w:szCs w:val="26"/>
        </w:rPr>
        <w:t>4. Не </w:t>
      </w:r>
      <w:r>
        <w:rPr>
          <w:rStyle w:val="Strong"/>
          <w:rFonts w:ascii="Times New Roman" w:cs="Times New Roman" w:hAnsi="Times New Roman"/>
          <w:color w:val="111111"/>
          <w:sz w:val="26"/>
          <w:szCs w:val="26"/>
          <w:bdr w:val="none" w:sz="4" w:space="0"/>
        </w:rPr>
        <w:t>заставляйте ребенка </w:t>
      </w:r>
      <w:r>
        <w:rPr>
          <w:rFonts w:ascii="Times New Roman" w:cs="Times New Roman" w:hAnsi="Times New Roman"/>
          <w:i/>
          <w:iCs/>
          <w:color w:val="111111"/>
          <w:sz w:val="26"/>
          <w:szCs w:val="26"/>
          <w:bdr w:val="none" w:sz="4" w:space="0"/>
        </w:rPr>
        <w:t>«быть смелым»</w:t>
      </w:r>
      <w:r>
        <w:rPr>
          <w:rFonts w:ascii="Times New Roman" w:cs="Times New Roman" w:hAnsi="Times New Roman"/>
          <w:color w:val="111111"/>
          <w:sz w:val="26"/>
          <w:szCs w:val="26"/>
        </w:rPr>
        <w:t>. Ваши увещевания и нотации не принесут результата. Тревоги малыша иррациональны по своей природе, ведь сам ребенок лет до семи живет в мире чувств и образов, а не здравого смысла. Говорить словами </w:t>
      </w:r>
      <w:r>
        <w:rPr>
          <w:rFonts w:ascii="Times New Roman" w:cs="Times New Roman" w:hAnsi="Times New Roman"/>
          <w:i/>
          <w:iCs/>
          <w:color w:val="111111"/>
          <w:sz w:val="26"/>
          <w:szCs w:val="26"/>
          <w:bdr w:val="none" w:sz="4" w:space="0"/>
        </w:rPr>
        <w:t>«здесь нет ничего страшного»</w:t>
      </w:r>
      <w:r>
        <w:rPr>
          <w:rFonts w:ascii="Times New Roman" w:cs="Times New Roman" w:hAnsi="Times New Roman"/>
          <w:color w:val="111111"/>
          <w:sz w:val="26"/>
          <w:szCs w:val="26"/>
        </w:rPr>
        <w:t> бессмысленно. Нужно дать ребенку почувствовать себя в безопасности. А что лучше прогоняет страх, чем мамина ласка, мамина близость?</w:t>
      </w:r>
    </w:p>
    <w:p>
      <w:pPr>
        <w:pStyle w:val="Normal(Web)"/>
        <w:shd w:val="clear" w:color="auto" w:fill="ffffff"/>
        <w:spacing w:before="0" w:after="0"/>
        <w:ind w:firstLine="709"/>
        <w:jc w:val="both"/>
        <w:rPr>
          <w:rFonts w:ascii="Times New Roman" w:cs="Times New Roman" w:hAnsi="Times New Roman"/>
          <w:color w:val="111111"/>
          <w:sz w:val="26"/>
          <w:szCs w:val="26"/>
        </w:rPr>
      </w:pPr>
      <w:r>
        <w:rPr>
          <w:rFonts w:ascii="Times New Roman" w:cs="Times New Roman" w:hAnsi="Times New Roman"/>
          <w:color w:val="111111"/>
          <w:sz w:val="26"/>
          <w:szCs w:val="26"/>
        </w:rPr>
        <w:t>5. Нельзя кричать ни на </w:t>
      </w:r>
      <w:r>
        <w:rPr>
          <w:rStyle w:val="Strong"/>
          <w:rFonts w:ascii="Times New Roman" w:cs="Times New Roman" w:hAnsi="Times New Roman"/>
          <w:color w:val="111111"/>
          <w:sz w:val="26"/>
          <w:szCs w:val="26"/>
          <w:bdr w:val="none" w:sz="4" w:space="0"/>
        </w:rPr>
        <w:t>детей</w:t>
      </w:r>
      <w:r>
        <w:rPr>
          <w:rFonts w:ascii="Times New Roman" w:cs="Times New Roman" w:hAnsi="Times New Roman"/>
          <w:color w:val="111111"/>
          <w:sz w:val="26"/>
          <w:szCs w:val="26"/>
        </w:rPr>
        <w:t>, ни в присутствии </w:t>
      </w:r>
      <w:r>
        <w:rPr>
          <w:rStyle w:val="Strong"/>
          <w:rFonts w:ascii="Times New Roman" w:cs="Times New Roman" w:hAnsi="Times New Roman"/>
          <w:color w:val="111111"/>
          <w:sz w:val="26"/>
          <w:szCs w:val="26"/>
          <w:bdr w:val="none" w:sz="4" w:space="0"/>
        </w:rPr>
        <w:t>детей</w:t>
      </w:r>
      <w:r>
        <w:rPr>
          <w:rFonts w:ascii="Times New Roman" w:cs="Times New Roman" w:hAnsi="Times New Roman"/>
          <w:color w:val="111111"/>
          <w:sz w:val="26"/>
          <w:szCs w:val="26"/>
        </w:rPr>
        <w:t>!</w:t>
      </w:r>
    </w:p>
    <w:p>
      <w:pPr>
        <w:pStyle w:val="Normal(Web)"/>
        <w:shd w:val="clear" w:color="auto" w:fill="ffffff"/>
        <w:spacing w:before="0" w:after="0"/>
        <w:ind w:firstLine="709"/>
        <w:jc w:val="both"/>
        <w:rPr>
          <w:rFonts w:ascii="Times New Roman" w:cs="Times New Roman" w:hAnsi="Times New Roman"/>
          <w:color w:val="111111"/>
          <w:sz w:val="26"/>
          <w:szCs w:val="26"/>
        </w:rPr>
      </w:pPr>
      <w:r>
        <w:rPr>
          <w:rFonts w:ascii="Times New Roman" w:cs="Times New Roman" w:hAnsi="Times New Roman"/>
          <w:color w:val="111111"/>
          <w:sz w:val="26"/>
          <w:szCs w:val="26"/>
        </w:rPr>
        <w:t>6. Просьба, обращённая к </w:t>
      </w:r>
      <w:r>
        <w:rPr>
          <w:rStyle w:val="Strong"/>
          <w:rFonts w:ascii="Times New Roman" w:cs="Times New Roman" w:hAnsi="Times New Roman"/>
          <w:color w:val="111111"/>
          <w:sz w:val="26"/>
          <w:szCs w:val="26"/>
          <w:bdr w:val="none" w:sz="4" w:space="0"/>
        </w:rPr>
        <w:t>застенчивому ребёнку</w:t>
      </w:r>
      <w:r>
        <w:rPr>
          <w:rFonts w:ascii="Times New Roman" w:cs="Times New Roman" w:hAnsi="Times New Roman"/>
          <w:color w:val="111111"/>
          <w:sz w:val="26"/>
          <w:szCs w:val="26"/>
        </w:rPr>
        <w:t>, должна содержать конкретные задания. Важно, чтобы она была высказана спокойным, мягким голосом, содержала обращение по имени и сопровождалась ласковым прикосновением. В общении с </w:t>
      </w:r>
      <w:r>
        <w:rPr>
          <w:rStyle w:val="Strong"/>
          <w:rFonts w:ascii="Times New Roman" w:cs="Times New Roman" w:hAnsi="Times New Roman"/>
          <w:color w:val="111111"/>
          <w:sz w:val="26"/>
          <w:szCs w:val="26"/>
          <w:bdr w:val="none" w:sz="4" w:space="0"/>
        </w:rPr>
        <w:t>застенчивыми</w:t>
      </w:r>
      <w:r>
        <w:rPr>
          <w:rFonts w:ascii="Times New Roman" w:cs="Times New Roman" w:hAnsi="Times New Roman"/>
          <w:color w:val="111111"/>
          <w:sz w:val="26"/>
          <w:szCs w:val="26"/>
        </w:rPr>
        <w:t> детьми необходимо исключить громкие резкие интонации, обращения в виде приказов, унизительные или критические высказывания. Главное – это тактичность и терпение.</w:t>
      </w:r>
    </w:p>
    <w:p>
      <w:pPr>
        <w:pStyle w:val="Normal(Web)"/>
        <w:shd w:val="clear" w:color="auto" w:fill="ffffff"/>
        <w:spacing w:before="0" w:after="0"/>
        <w:ind w:firstLine="709"/>
        <w:jc w:val="both"/>
        <w:rPr>
          <w:rFonts w:ascii="Times New Roman" w:cs="Times New Roman" w:hAnsi="Times New Roman"/>
          <w:color w:val="111111"/>
          <w:sz w:val="26"/>
          <w:szCs w:val="26"/>
        </w:rPr>
      </w:pPr>
      <w:r>
        <w:rPr>
          <w:rFonts w:ascii="Times New Roman" w:cs="Times New Roman" w:hAnsi="Times New Roman"/>
          <w:color w:val="111111"/>
          <w:sz w:val="26"/>
          <w:szCs w:val="26"/>
        </w:rPr>
        <w:t xml:space="preserve">7.Полезно завести четвероногого друга, гуляя </w:t>
      </w:r>
      <w:r>
        <w:rPr>
          <w:rFonts w:ascii="Times New Roman" w:cs="Times New Roman" w:hAnsi="Times New Roman"/>
          <w:color w:val="111111"/>
          <w:sz w:val="26"/>
          <w:szCs w:val="26"/>
        </w:rPr>
        <w:t>с которым ребенок может познакомиться с новыми людьми, такими же хозяевами животного.</w:t>
      </w:r>
    </w:p>
    <w:p>
      <w:pPr>
        <w:pStyle w:val="Normal(Web)"/>
        <w:shd w:val="clear" w:color="auto" w:fill="ffffff"/>
        <w:spacing w:before="0" w:after="0"/>
        <w:ind w:firstLine="709"/>
        <w:jc w:val="both"/>
        <w:rPr>
          <w:rFonts w:ascii="Times New Roman" w:cs="Times New Roman" w:hAnsi="Times New Roman"/>
          <w:color w:val="111111"/>
          <w:sz w:val="26"/>
          <w:szCs w:val="26"/>
        </w:rPr>
      </w:pPr>
      <w:r>
        <w:rPr>
          <w:rFonts w:ascii="Times New Roman" w:cs="Times New Roman" w:hAnsi="Times New Roman"/>
          <w:color w:val="111111"/>
          <w:sz w:val="26"/>
          <w:szCs w:val="26"/>
        </w:rPr>
        <w:t>8.При контакте с </w:t>
      </w:r>
      <w:r>
        <w:rPr>
          <w:rStyle w:val="Strong"/>
          <w:rFonts w:ascii="Times New Roman" w:cs="Times New Roman" w:hAnsi="Times New Roman"/>
          <w:color w:val="111111"/>
          <w:sz w:val="26"/>
          <w:szCs w:val="26"/>
          <w:bdr w:val="none" w:sz="4" w:space="0"/>
        </w:rPr>
        <w:t>застенчивым</w:t>
      </w:r>
      <w:r>
        <w:rPr>
          <w:rFonts w:ascii="Times New Roman" w:cs="Times New Roman" w:hAnsi="Times New Roman"/>
          <w:color w:val="111111"/>
          <w:sz w:val="26"/>
          <w:szCs w:val="26"/>
        </w:rPr>
        <w:t xml:space="preserve"> ребенком важно использовать </w:t>
      </w:r>
      <w:r>
        <w:rPr>
          <w:rFonts w:ascii="Times New Roman" w:cs="Times New Roman" w:hAnsi="Times New Roman"/>
          <w:color w:val="111111"/>
          <w:sz w:val="26"/>
          <w:szCs w:val="26"/>
        </w:rPr>
        <w:t xml:space="preserve"> </w:t>
      </w:r>
      <w:r>
        <w:rPr>
          <w:rFonts w:ascii="Times New Roman" w:cs="Times New Roman" w:hAnsi="Times New Roman"/>
          <w:color w:val="111111"/>
          <w:sz w:val="26"/>
          <w:szCs w:val="26"/>
        </w:rPr>
        <w:t>невербальные средства общения, жесты открытости и доверия, установить контакт глаз.</w:t>
      </w:r>
    </w:p>
    <w:p>
      <w:pPr>
        <w:pStyle w:val="Normal(Web)"/>
        <w:shd w:val="clear" w:color="auto" w:fill="ffffff"/>
        <w:spacing w:before="0" w:after="0"/>
        <w:ind w:firstLine="709"/>
        <w:jc w:val="both"/>
        <w:rPr>
          <w:rFonts w:ascii="Times New Roman" w:cs="Times New Roman" w:hAnsi="Times New Roman"/>
          <w:color w:val="111111"/>
          <w:sz w:val="26"/>
          <w:szCs w:val="26"/>
        </w:rPr>
      </w:pPr>
      <w:r>
        <w:rPr>
          <w:rFonts w:ascii="Times New Roman" w:cs="Times New Roman" w:hAnsi="Times New Roman"/>
          <w:color w:val="111111"/>
          <w:sz w:val="26"/>
          <w:szCs w:val="26"/>
        </w:rPr>
        <w:t>9. Обязательно хвалите ребенка, когда он работает над собой, чтобы </w:t>
      </w:r>
      <w:r>
        <w:rPr>
          <w:rStyle w:val="Strong"/>
          <w:rFonts w:ascii="Times New Roman" w:cs="Times New Roman" w:hAnsi="Times New Roman"/>
          <w:color w:val="111111"/>
          <w:sz w:val="26"/>
          <w:szCs w:val="26"/>
          <w:bdr w:val="none" w:sz="4" w:space="0"/>
        </w:rPr>
        <w:t>преодолеть</w:t>
      </w:r>
      <w:r>
        <w:rPr>
          <w:rFonts w:ascii="Times New Roman" w:cs="Times New Roman" w:hAnsi="Times New Roman"/>
          <w:color w:val="111111"/>
          <w:sz w:val="26"/>
          <w:szCs w:val="26"/>
        </w:rPr>
        <w:t> свой внутренний барьер.</w:t>
      </w:r>
    </w:p>
    <w:p>
      <w:pPr>
        <w:pStyle w:val="Normal(Web)"/>
        <w:shd w:val="clear" w:color="auto" w:fill="ffffff"/>
        <w:spacing w:before="0" w:after="0"/>
        <w:ind w:firstLine="709"/>
        <w:jc w:val="both"/>
        <w:rPr>
          <w:rFonts w:ascii="Times New Roman" w:cs="Times New Roman" w:hAnsi="Times New Roman"/>
          <w:color w:val="111111"/>
          <w:sz w:val="26"/>
          <w:szCs w:val="26"/>
        </w:rPr>
      </w:pPr>
      <w:r>
        <w:rPr>
          <w:rFonts w:ascii="Times New Roman" w:cs="Times New Roman" w:hAnsi="Times New Roman"/>
          <w:color w:val="111111"/>
          <w:sz w:val="26"/>
          <w:szCs w:val="26"/>
        </w:rPr>
        <w:t>10. Привлекайте ребёнка к выполнению разнообразных поручений, связанных с общением. Поощряйте контакты </w:t>
      </w:r>
      <w:r>
        <w:rPr>
          <w:rStyle w:val="Strong"/>
          <w:rFonts w:ascii="Times New Roman" w:cs="Times New Roman" w:hAnsi="Times New Roman"/>
          <w:color w:val="111111"/>
          <w:sz w:val="26"/>
          <w:szCs w:val="26"/>
          <w:bdr w:val="none" w:sz="4" w:space="0"/>
        </w:rPr>
        <w:t>застенчивого ребёнка с </w:t>
      </w:r>
      <w:r>
        <w:rPr>
          <w:rFonts w:ascii="Times New Roman" w:cs="Times New Roman" w:hAnsi="Times New Roman"/>
          <w:i/>
          <w:iCs/>
          <w:color w:val="111111"/>
          <w:sz w:val="26"/>
          <w:szCs w:val="26"/>
          <w:bdr w:val="none" w:sz="4" w:space="0"/>
        </w:rPr>
        <w:t>«чужими взрослыми»</w:t>
      </w:r>
      <w:r>
        <w:rPr>
          <w:rFonts w:ascii="Times New Roman" w:cs="Times New Roman" w:hAnsi="Times New Roman"/>
          <w:color w:val="111111"/>
          <w:sz w:val="26"/>
          <w:szCs w:val="26"/>
        </w:rPr>
        <w:t>: попросите его купить хлеба или спросить в библиотеке книгу. При этом старайтесь находиться рядом с малышом, чтобы он чувствовал себя уверенно и спокойно.</w:t>
      </w:r>
    </w:p>
    <w:p>
      <w:pPr>
        <w:pStyle w:val="Normal(Web)"/>
        <w:shd w:val="clear" w:color="auto" w:fill="ffffff"/>
        <w:spacing w:before="0" w:after="0"/>
        <w:ind w:firstLine="709"/>
        <w:jc w:val="both"/>
        <w:rPr>
          <w:rFonts w:ascii="Times New Roman" w:cs="Times New Roman" w:hAnsi="Times New Roman"/>
          <w:sz w:val="26"/>
          <w:szCs w:val="26"/>
        </w:rPr>
      </w:pPr>
      <w:r>
        <w:rPr>
          <w:rFonts w:ascii="Times New Roman" w:cs="Times New Roman" w:hAnsi="Times New Roman"/>
          <w:color w:val="111111"/>
          <w:sz w:val="26"/>
          <w:szCs w:val="26"/>
        </w:rPr>
        <w:t xml:space="preserve">11. Научите ребенка начинать и заканчивать разговор. </w:t>
      </w:r>
      <w:r>
        <w:rPr>
          <w:rFonts w:ascii="Times New Roman" w:cs="Times New Roman" w:hAnsi="Times New Roman"/>
          <w:color w:val="111111"/>
          <w:sz w:val="26"/>
          <w:szCs w:val="26"/>
        </w:rPr>
        <w:t>Составьте вместе с ребенком перечень фраз, которыми легко начинать разговор с разными группами людей, например, что он мог бы сказать знакомому человеку; взрослому, с которым он раньше не встречался; приятелю, с которым он не виделся некоторое время; ребенку, с которым он хотел бы поиграть на площадке.</w:t>
      </w:r>
      <w:r>
        <w:rPr>
          <w:rFonts w:ascii="Times New Roman" w:cs="Times New Roman" w:hAnsi="Times New Roman"/>
          <w:color w:val="111111"/>
          <w:sz w:val="26"/>
          <w:szCs w:val="26"/>
        </w:rPr>
        <w:t xml:space="preserve"> Затем, меняясь ролями, репетируйте беседу до тех пор, пока ребенок не станет свободно и самостоятельно пользоваться этими фразами.</w:t>
      </w:r>
    </w:p>
    <w:p>
      <w:pPr>
        <w:pStyle w:val="Normal(Web)"/>
        <w:shd w:val="clear" w:color="auto" w:fill="ffffff"/>
        <w:spacing w:before="0" w:after="0"/>
        <w:ind w:firstLine="709"/>
        <w:jc w:val="both"/>
        <w:rPr>
          <w:rFonts w:ascii="Times New Roman" w:cs="Times New Roman" w:hAnsi="Times New Roman"/>
          <w:sz w:val="26"/>
          <w:szCs w:val="26"/>
        </w:rPr>
      </w:pPr>
    </w:p>
    <w:p>
      <w:pPr>
        <w:shd w:val="clear" w:color="auto" w:fill="ffffff"/>
        <w:spacing w:after="0" w:line="240" w:lineRule="auto"/>
        <w:ind w:firstLine="709"/>
        <w:jc w:val="center"/>
        <w:rPr>
          <w:rFonts w:ascii="Times New Roman" w:cs="Times New Roman" w:hAnsi="Times New Roman"/>
          <w:i/>
          <w:iCs/>
          <w:sz w:val="26"/>
          <w:szCs w:val="26"/>
          <w:lang w:eastAsia="ru-RU"/>
        </w:rPr>
      </w:pPr>
      <w:r>
        <w:rPr>
          <w:rFonts w:ascii="Times New Roman" w:cs="Times New Roman" w:eastAsia="Times New Roman" w:hAnsi="Times New Roman"/>
          <w:b/>
          <w:i/>
          <w:iCs/>
          <w:color w:val="385723" w:themeColor="accent6" w:themeShade="80"/>
          <w:sz w:val="38"/>
          <w:szCs w:val="38"/>
          <w:lang w:eastAsia="ru-RU"/>
        </w:rPr>
        <w:t>Карт</w:t>
      </w:r>
      <w:r>
        <w:rPr>
          <w:rFonts w:ascii="Times New Roman" w:cs="Times New Roman" w:eastAsia="Times New Roman" w:hAnsi="Times New Roman"/>
          <w:b/>
          <w:i/>
          <w:iCs/>
          <w:color w:val="385723" w:themeColor="accent6" w:themeShade="80"/>
          <w:sz w:val="38"/>
          <w:szCs w:val="38"/>
          <w:lang w:eastAsia="ru-RU"/>
        </w:rPr>
        <w:t>отека игр</w:t>
      </w:r>
      <w:r>
        <w:rPr>
          <w:rFonts w:ascii="Times New Roman" w:cs="Times New Roman" w:hAnsi="Times New Roman"/>
          <w:i/>
          <w:iCs/>
          <w:sz w:val="26"/>
          <w:szCs w:val="26"/>
        </w:rPr>
        <w:t xml:space="preserve"> </w:t>
      </w:r>
    </w:p>
    <w:p>
      <w:pPr>
        <w:shd w:val="clear" w:color="auto" w:fill="ffffff"/>
        <w:spacing w:after="0" w:line="240" w:lineRule="auto"/>
        <w:ind w:firstLine="709"/>
        <w:jc w:val="center"/>
        <w:rPr>
          <w:rFonts w:ascii="Times New Roman" w:cs="Times New Roman" w:hAnsi="Times New Roman"/>
          <w:i/>
          <w:iCs/>
          <w:sz w:val="26"/>
          <w:szCs w:val="26"/>
          <w:lang w:eastAsia="ru-RU"/>
        </w:rPr>
      </w:pPr>
    </w:p>
    <w:p>
      <w:pPr>
        <w:shd w:val="clear" w:color="auto" w:fill="ffffff"/>
        <w:spacing w:after="0" w:line="240" w:lineRule="auto"/>
        <w:ind w:firstLine="709"/>
        <w:jc w:val="center"/>
        <w:rPr>
          <w:rFonts w:ascii="Times New Roman" w:cs="Times New Roman" w:eastAsia="Times New Roman" w:hAnsi="Times New Roman"/>
          <w:b/>
          <w:sz w:val="26"/>
          <w:szCs w:val="26"/>
          <w:lang w:eastAsia="ru-RU"/>
        </w:rPr>
      </w:pPr>
      <w:r>
        <w:rPr>
          <w:rFonts w:ascii="Times New Roman" w:cs="Times New Roman" w:eastAsia="Times New Roman" w:hAnsi="Times New Roman"/>
          <w:b/>
          <w:sz w:val="26"/>
          <w:szCs w:val="26"/>
          <w:lang w:eastAsia="ru-RU"/>
        </w:rPr>
        <w:t>Интервью</w:t>
      </w:r>
      <w:r>
        <w:rPr>
          <w:rFonts w:ascii="Times New Roman" w:cs="Times New Roman" w:eastAsia="Times New Roman" w:hAnsi="Times New Roman"/>
          <w:b/>
          <w:sz w:val="26"/>
          <w:szCs w:val="26"/>
          <w:lang w:eastAsia="ru-RU"/>
        </w:rPr>
        <w:t xml:space="preserve"> </w:t>
      </w:r>
      <w:r>
        <w:rPr>
          <w:rFonts w:ascii="Times New Roman" w:cs="Times New Roman" w:eastAsia="Times New Roman" w:hAnsi="Times New Roman"/>
          <w:b/>
          <w:sz w:val="26"/>
          <w:szCs w:val="26"/>
          <w:lang w:eastAsia="ru-RU"/>
        </w:rPr>
        <w:t>(4-5 лет</w:t>
      </w:r>
      <w:r>
        <w:rPr>
          <w:rFonts w:ascii="Times New Roman" w:cs="Times New Roman" w:eastAsia="Times New Roman" w:hAnsi="Times New Roman"/>
          <w:b/>
          <w:sz w:val="26"/>
          <w:szCs w:val="26"/>
          <w:lang w:eastAsia="ru-RU"/>
        </w:rPr>
        <w:t>)</w:t>
      </w:r>
    </w:p>
    <w:p>
      <w:pPr>
        <w:shd w:val="clear" w:color="auto" w:fill="ffffff"/>
        <w:spacing w:after="0" w:line="240" w:lineRule="auto"/>
        <w:ind w:firstLine="709"/>
        <w:jc w:val="both"/>
        <w:rPr>
          <w:rFonts w:ascii="Times New Roman" w:cs="Times New Roman" w:eastAsia="Times New Roman" w:hAnsi="Times New Roman"/>
          <w:color w:val="111111"/>
          <w:sz w:val="26"/>
          <w:szCs w:val="26"/>
          <w:lang w:eastAsia="ru-RU"/>
        </w:rPr>
      </w:pPr>
      <w:r>
        <w:rPr>
          <w:rFonts w:ascii="Times New Roman" w:cs="Times New Roman" w:eastAsia="Times New Roman" w:hAnsi="Times New Roman"/>
          <w:b/>
          <w:bCs/>
          <w:color w:val="111111"/>
          <w:sz w:val="26"/>
          <w:szCs w:val="26"/>
          <w:lang w:eastAsia="ru-RU"/>
        </w:rPr>
        <w:t>Описание игры:</w:t>
      </w:r>
      <w:r>
        <w:rPr>
          <w:rFonts w:ascii="Times New Roman" w:cs="Times New Roman" w:eastAsia="Times New Roman" w:hAnsi="Times New Roman"/>
          <w:color w:val="111111"/>
          <w:sz w:val="26"/>
          <w:szCs w:val="26"/>
          <w:lang w:eastAsia="ru-RU"/>
        </w:rPr>
        <w:t> дети выбирают ведущего, а затем, представляя, что они — взрослые люди, по очереди становятся на стульчик и отвечают на вопросы, которые им будет задавать ведущий. Ведущий просит ребенка представиться по имени-отчеству, рассказать о том, где и кем он работает, есть ли у него дети, какие имеет увлечения и т. д.</w:t>
      </w:r>
    </w:p>
    <w:p>
      <w:pPr>
        <w:shd w:val="clear" w:color="auto" w:fill="ffffff"/>
        <w:spacing w:after="0" w:line="240" w:lineRule="auto"/>
        <w:ind w:firstLine="709"/>
        <w:jc w:val="both"/>
        <w:rPr>
          <w:rFonts w:ascii="Times New Roman" w:cs="Times New Roman" w:eastAsia="Times New Roman" w:hAnsi="Times New Roman"/>
          <w:color w:val="111111"/>
          <w:sz w:val="26"/>
          <w:szCs w:val="26"/>
          <w:lang w:eastAsia="ru-RU"/>
        </w:rPr>
      </w:pPr>
      <w:r>
        <w:rPr>
          <w:rFonts w:ascii="Times New Roman" w:cs="Times New Roman" w:eastAsia="Times New Roman" w:hAnsi="Times New Roman"/>
          <w:b/>
          <w:bCs/>
          <w:color w:val="111111"/>
          <w:sz w:val="26"/>
          <w:szCs w:val="26"/>
          <w:lang w:eastAsia="ru-RU"/>
        </w:rPr>
        <w:t>Комментарий:</w:t>
      </w:r>
    </w:p>
    <w:p>
      <w:pPr>
        <w:shd w:val="clear" w:color="auto" w:fill="ffffff"/>
        <w:spacing w:after="0" w:line="240" w:lineRule="auto"/>
        <w:ind w:firstLine="709"/>
        <w:jc w:val="both"/>
        <w:rPr>
          <w:rFonts w:ascii="Times New Roman" w:cs="Times New Roman" w:eastAsia="Times New Roman" w:hAnsi="Times New Roman"/>
          <w:color w:val="111111"/>
          <w:sz w:val="26"/>
          <w:szCs w:val="26"/>
          <w:lang w:eastAsia="ru-RU"/>
        </w:rPr>
      </w:pPr>
      <w:r>
        <w:rPr>
          <w:rFonts w:ascii="Times New Roman" w:cs="Times New Roman" w:eastAsia="Times New Roman" w:hAnsi="Times New Roman"/>
          <w:color w:val="111111"/>
          <w:sz w:val="26"/>
          <w:szCs w:val="26"/>
          <w:lang w:eastAsia="ru-RU"/>
        </w:rPr>
        <w:t>на первых этапах игры дети часто затрудняются подборе вопросов. В этом случае взрослый роль ведущего берет на себя, предлагая детям образец диалога. Вопросы могут касаться чего угодно, но необходимо помнить, что разговор должен быть «взрослым».</w:t>
      </w:r>
    </w:p>
    <w:p>
      <w:pPr>
        <w:shd w:val="clear" w:color="auto" w:fill="ffffff"/>
        <w:spacing w:after="0" w:line="240" w:lineRule="auto"/>
        <w:ind w:firstLine="709"/>
        <w:jc w:val="both"/>
        <w:rPr>
          <w:rFonts w:ascii="Times New Roman" w:cs="Times New Roman" w:eastAsia="Times New Roman" w:hAnsi="Times New Roman"/>
          <w:color w:val="111111"/>
          <w:sz w:val="26"/>
          <w:szCs w:val="26"/>
          <w:lang w:eastAsia="ru-RU"/>
        </w:rPr>
      </w:pPr>
      <w:r>
        <w:rPr>
          <w:rFonts w:ascii="Times New Roman" w:cs="Times New Roman" w:eastAsia="Times New Roman" w:hAnsi="Times New Roman"/>
          <w:color w:val="111111"/>
          <w:sz w:val="26"/>
          <w:szCs w:val="26"/>
          <w:lang w:eastAsia="ru-RU"/>
        </w:rPr>
        <w:t>Эта игра помогает познакомиться с детьми, которые только что пришли в группу, а также вовлечь в общение стеснительных детей. Если же дети еще совсем плохо знакомы, правило можно немного изменить: ребенок, поймавший мяч, называет имя предыдущего игрока, затем свое, а далее (если знает) имя ребенка, которому будет кидать мяч.</w:t>
      </w:r>
    </w:p>
    <w:p>
      <w:pPr>
        <w:shd w:val="clear" w:color="auto" w:fill="ffffff"/>
        <w:spacing w:after="0" w:line="240" w:lineRule="auto"/>
        <w:ind w:firstLine="709"/>
        <w:jc w:val="both"/>
        <w:rPr>
          <w:rFonts w:ascii="Times New Roman" w:cs="Times New Roman" w:eastAsia="Times New Roman" w:hAnsi="Times New Roman"/>
          <w:b/>
          <w:sz w:val="26"/>
          <w:szCs w:val="26"/>
          <w:lang w:eastAsia="ru-RU"/>
        </w:rPr>
      </w:pPr>
    </w:p>
    <w:p>
      <w:pPr>
        <w:shd w:val="clear" w:color="auto" w:fill="ffffff"/>
        <w:spacing w:after="0" w:line="240" w:lineRule="auto"/>
        <w:ind w:firstLine="709"/>
        <w:jc w:val="center"/>
        <w:rPr>
          <w:rFonts w:ascii="Times New Roman" w:cs="Times New Roman" w:eastAsia="Times New Roman" w:hAnsi="Times New Roman"/>
          <w:b/>
          <w:sz w:val="26"/>
          <w:szCs w:val="26"/>
          <w:lang w:eastAsia="ru-RU"/>
        </w:rPr>
      </w:pPr>
      <w:r>
        <w:rPr>
          <w:rFonts w:ascii="Times New Roman" w:cs="Times New Roman" w:eastAsia="Times New Roman" w:hAnsi="Times New Roman"/>
          <w:b/>
          <w:sz w:val="26"/>
          <w:szCs w:val="26"/>
          <w:lang w:eastAsia="ru-RU"/>
        </w:rPr>
        <w:t>Войди в круг — выйди из круга</w:t>
      </w:r>
      <w:r>
        <w:rPr>
          <w:rFonts w:ascii="Times New Roman" w:cs="Times New Roman" w:eastAsia="Times New Roman" w:hAnsi="Times New Roman"/>
          <w:b/>
          <w:sz w:val="26"/>
          <w:szCs w:val="26"/>
          <w:lang w:eastAsia="ru-RU"/>
        </w:rPr>
        <w:t xml:space="preserve"> </w:t>
      </w:r>
      <w:r>
        <w:rPr>
          <w:rFonts w:ascii="Times New Roman" w:cs="Times New Roman" w:eastAsia="Times New Roman" w:hAnsi="Times New Roman"/>
          <w:b/>
          <w:sz w:val="26"/>
          <w:szCs w:val="26"/>
          <w:lang w:eastAsia="ru-RU"/>
        </w:rPr>
        <w:t>(6-7 лет</w:t>
      </w:r>
      <w:r>
        <w:rPr>
          <w:rFonts w:ascii="Times New Roman" w:cs="Times New Roman" w:eastAsia="Times New Roman" w:hAnsi="Times New Roman"/>
          <w:b/>
          <w:sz w:val="26"/>
          <w:szCs w:val="26"/>
          <w:lang w:eastAsia="ru-RU"/>
        </w:rPr>
        <w:t>)</w:t>
      </w:r>
    </w:p>
    <w:p>
      <w:pPr>
        <w:shd w:val="clear" w:color="auto" w:fill="ffffff"/>
        <w:spacing w:after="0" w:line="240" w:lineRule="auto"/>
        <w:ind w:firstLine="709"/>
        <w:jc w:val="both"/>
        <w:rPr>
          <w:rFonts w:ascii="Times New Roman" w:cs="Times New Roman" w:eastAsia="Times New Roman" w:hAnsi="Times New Roman"/>
          <w:color w:val="111111"/>
          <w:sz w:val="26"/>
          <w:szCs w:val="26"/>
          <w:lang w:eastAsia="ru-RU"/>
        </w:rPr>
      </w:pPr>
      <w:r>
        <w:rPr>
          <w:rFonts w:ascii="Times New Roman" w:cs="Times New Roman" w:eastAsia="Times New Roman" w:hAnsi="Times New Roman"/>
          <w:b/>
          <w:bCs/>
          <w:color w:val="111111"/>
          <w:sz w:val="26"/>
          <w:szCs w:val="26"/>
          <w:lang w:eastAsia="ru-RU"/>
        </w:rPr>
        <w:t>Количество играющих: </w:t>
      </w:r>
      <w:r>
        <w:rPr>
          <w:rFonts w:ascii="Times New Roman" w:cs="Times New Roman" w:eastAsia="Times New Roman" w:hAnsi="Times New Roman"/>
          <w:color w:val="111111"/>
          <w:sz w:val="26"/>
          <w:szCs w:val="26"/>
          <w:lang w:eastAsia="ru-RU"/>
        </w:rPr>
        <w:t>не больше 10 человек.</w:t>
      </w:r>
    </w:p>
    <w:p>
      <w:pPr>
        <w:shd w:val="clear" w:color="auto" w:fill="ffffff"/>
        <w:spacing w:after="0" w:line="240" w:lineRule="auto"/>
        <w:ind w:firstLine="709"/>
        <w:jc w:val="both"/>
        <w:rPr>
          <w:rFonts w:ascii="Times New Roman" w:cs="Times New Roman" w:eastAsia="Times New Roman" w:hAnsi="Times New Roman"/>
          <w:color w:val="111111"/>
          <w:sz w:val="26"/>
          <w:szCs w:val="26"/>
          <w:lang w:eastAsia="ru-RU"/>
        </w:rPr>
      </w:pPr>
      <w:r>
        <w:rPr>
          <w:rFonts w:ascii="Times New Roman" w:cs="Times New Roman" w:eastAsia="Times New Roman" w:hAnsi="Times New Roman"/>
          <w:color w:val="111111"/>
          <w:sz w:val="26"/>
          <w:szCs w:val="26"/>
          <w:lang w:eastAsia="ru-RU"/>
        </w:rPr>
        <w:t>Д</w:t>
      </w:r>
      <w:r>
        <w:rPr>
          <w:rFonts w:ascii="Times New Roman" w:cs="Times New Roman" w:eastAsia="Times New Roman" w:hAnsi="Times New Roman"/>
          <w:color w:val="111111"/>
          <w:sz w:val="26"/>
          <w:szCs w:val="26"/>
          <w:lang w:eastAsia="ru-RU"/>
        </w:rPr>
        <w:t>ети выбирают водящего и становятся в круг, очень тесно прижимаясь друг к другу (ногами, туловищами, плечами) и обхватывая друг друга за талию. Водящий остается за кругом. Он всеми силами пытается пробраться в круг — уговаривает, толкается, старается разорвать цепь. Если водящему удается пробиться в центр круга, все его поздравляют, а пропустивший становится водящим.</w:t>
      </w:r>
    </w:p>
    <w:p>
      <w:pPr>
        <w:shd w:val="clear" w:color="auto" w:fill="ffffff"/>
        <w:spacing w:after="0" w:line="240" w:lineRule="auto"/>
        <w:ind w:firstLine="709"/>
        <w:jc w:val="both"/>
        <w:rPr>
          <w:rFonts w:ascii="Times New Roman" w:cs="Times New Roman" w:eastAsia="Times New Roman" w:hAnsi="Times New Roman"/>
          <w:color w:val="111111"/>
          <w:sz w:val="26"/>
          <w:szCs w:val="26"/>
          <w:lang w:eastAsia="ru-RU"/>
        </w:rPr>
      </w:pPr>
      <w:r>
        <w:rPr>
          <w:rFonts w:ascii="Times New Roman" w:cs="Times New Roman" w:eastAsia="Times New Roman" w:hAnsi="Times New Roman"/>
          <w:color w:val="111111"/>
          <w:sz w:val="26"/>
          <w:szCs w:val="26"/>
          <w:lang w:eastAsia="ru-RU"/>
        </w:rPr>
        <w:t xml:space="preserve">Комментарий: взрослый следит, чтобы детине проявляли агрессию, помогает водящему, если ему приходится </w:t>
      </w:r>
      <w:r>
        <w:rPr>
          <w:rFonts w:ascii="Times New Roman" w:cs="Times New Roman" w:eastAsia="Times New Roman" w:hAnsi="Times New Roman"/>
          <w:color w:val="111111"/>
          <w:sz w:val="26"/>
          <w:szCs w:val="26"/>
          <w:lang w:eastAsia="ru-RU"/>
        </w:rPr>
        <w:t>совсем туго</w:t>
      </w:r>
      <w:r>
        <w:rPr>
          <w:rFonts w:ascii="Times New Roman" w:cs="Times New Roman" w:eastAsia="Times New Roman" w:hAnsi="Times New Roman"/>
          <w:color w:val="111111"/>
          <w:sz w:val="26"/>
          <w:szCs w:val="26"/>
          <w:lang w:eastAsia="ru-RU"/>
        </w:rPr>
        <w:t>. В такой игре ребенок получает бесценный опыт общения с разными людьми, когда нужно в одной ситуации проявить уступчивость, попытаться уговорить человека, а в другой, наоборот, проявить твердость и настоять на своем.</w:t>
      </w:r>
    </w:p>
    <w:p>
      <w:pPr>
        <w:shd w:val="clear" w:color="auto" w:fill="ffffff"/>
        <w:spacing w:after="0" w:line="240" w:lineRule="auto"/>
        <w:ind w:firstLine="709"/>
        <w:jc w:val="center"/>
        <w:rPr>
          <w:rFonts w:ascii="Times New Roman" w:cs="Times New Roman" w:eastAsia="Times New Roman" w:hAnsi="Times New Roman"/>
          <w:b/>
          <w:sz w:val="26"/>
          <w:szCs w:val="26"/>
          <w:lang w:eastAsia="ru-RU"/>
        </w:rPr>
      </w:pPr>
    </w:p>
    <w:p>
      <w:pPr>
        <w:shd w:val="clear" w:color="auto" w:fill="ffffff"/>
        <w:spacing w:after="0" w:line="240" w:lineRule="auto"/>
        <w:ind w:firstLine="709"/>
        <w:jc w:val="center"/>
        <w:rPr>
          <w:rFonts w:ascii="Times New Roman" w:cs="Times New Roman" w:eastAsia="Times New Roman" w:hAnsi="Times New Roman"/>
          <w:b/>
          <w:sz w:val="26"/>
          <w:szCs w:val="26"/>
          <w:lang w:eastAsia="ru-RU"/>
        </w:rPr>
      </w:pPr>
      <w:r>
        <w:rPr>
          <w:rFonts w:ascii="Times New Roman" w:cs="Times New Roman" w:eastAsia="Times New Roman" w:hAnsi="Times New Roman"/>
          <w:b/>
          <w:sz w:val="26"/>
          <w:szCs w:val="26"/>
          <w:lang w:eastAsia="ru-RU"/>
        </w:rPr>
        <w:t>Зоопарк</w:t>
      </w:r>
      <w:r>
        <w:rPr>
          <w:rFonts w:ascii="Times New Roman" w:cs="Times New Roman" w:eastAsia="Times New Roman" w:hAnsi="Times New Roman"/>
          <w:b/>
          <w:sz w:val="26"/>
          <w:szCs w:val="26"/>
          <w:lang w:eastAsia="ru-RU"/>
        </w:rPr>
        <w:t xml:space="preserve"> </w:t>
      </w:r>
      <w:r>
        <w:rPr>
          <w:rFonts w:ascii="Times New Roman" w:cs="Times New Roman" w:eastAsia="Times New Roman" w:hAnsi="Times New Roman"/>
          <w:b/>
          <w:sz w:val="26"/>
          <w:szCs w:val="26"/>
          <w:lang w:eastAsia="ru-RU"/>
        </w:rPr>
        <w:t>(5-6 лет</w:t>
      </w:r>
      <w:r>
        <w:rPr>
          <w:rFonts w:ascii="Times New Roman" w:cs="Times New Roman" w:eastAsia="Times New Roman" w:hAnsi="Times New Roman"/>
          <w:b/>
          <w:sz w:val="26"/>
          <w:szCs w:val="26"/>
          <w:lang w:eastAsia="ru-RU"/>
        </w:rPr>
        <w:t>)</w:t>
      </w:r>
    </w:p>
    <w:p>
      <w:pPr>
        <w:shd w:val="clear" w:color="auto" w:fill="ffffff"/>
        <w:spacing w:after="0" w:line="240" w:lineRule="auto"/>
        <w:ind w:firstLine="709"/>
        <w:jc w:val="both"/>
        <w:rPr>
          <w:rFonts w:ascii="Times New Roman" w:cs="Times New Roman" w:eastAsia="Times New Roman" w:hAnsi="Times New Roman"/>
          <w:color w:val="111111"/>
          <w:sz w:val="26"/>
          <w:szCs w:val="26"/>
          <w:lang w:eastAsia="ru-RU"/>
        </w:rPr>
      </w:pPr>
      <w:r>
        <w:rPr>
          <w:rFonts w:ascii="Times New Roman" w:cs="Times New Roman" w:eastAsia="Times New Roman" w:hAnsi="Times New Roman"/>
          <w:color w:val="111111"/>
          <w:sz w:val="26"/>
          <w:szCs w:val="26"/>
          <w:lang w:eastAsia="ru-RU"/>
        </w:rPr>
        <w:t>Одна команда изображает разных животных, копируя их повадки, позы, походку. Вторая команда — зрители — они гуляют по «зверинцу», «фотографируют» животных, хвалят их и угадывают название. Когда все животные будут угаданы, команды меняются ролями.</w:t>
      </w:r>
    </w:p>
    <w:p>
      <w:pPr>
        <w:shd w:val="clear" w:color="auto" w:fill="ffffff"/>
        <w:spacing w:after="0" w:line="240" w:lineRule="auto"/>
        <w:ind w:firstLine="709"/>
        <w:jc w:val="both"/>
        <w:rPr>
          <w:rFonts w:ascii="Times New Roman" w:cs="Times New Roman" w:eastAsia="Times New Roman" w:hAnsi="Times New Roman"/>
          <w:color w:val="111111"/>
          <w:sz w:val="26"/>
          <w:szCs w:val="26"/>
          <w:lang w:eastAsia="ru-RU"/>
        </w:rPr>
      </w:pPr>
      <w:r>
        <w:rPr>
          <w:rFonts w:ascii="Times New Roman" w:cs="Times New Roman" w:eastAsia="Times New Roman" w:hAnsi="Times New Roman"/>
          <w:color w:val="111111"/>
          <w:sz w:val="26"/>
          <w:szCs w:val="26"/>
          <w:lang w:eastAsia="ru-RU"/>
        </w:rPr>
        <w:t>Комментарий: нужно стимулировать детей к тому, чтобы они передавали повадки того или иного животного, а также по своему желанию наделяли его какими-либо чертами характера.</w:t>
      </w:r>
    </w:p>
    <w:p/>
    <w:p/>
    <w:p>
      <w:pPr>
        <w:jc w:val="center"/>
        <w:rPr>
          <w:rFonts w:ascii="Times New Roman" w:cs="Times New Roman" w:hAnsi="Times New Roman"/>
          <w:b/>
          <w:bCs/>
          <w:i/>
          <w:iCs/>
          <w:color w:val="385723" w:themeColor="accent6" w:themeShade="80"/>
          <w:sz w:val="42"/>
          <w:szCs w:val="42"/>
          <w:lang w:val="ru-RU"/>
        </w:rPr>
      </w:pPr>
    </w:p>
    <w:p>
      <w:pPr>
        <w:jc w:val="center"/>
        <w:rPr/>
      </w:pPr>
      <w:r>
        <w:rPr>
          <w:rFonts w:ascii="Times New Roman" w:cs="Times New Roman" w:hAnsi="Times New Roman"/>
          <w:b/>
          <w:bCs/>
          <w:i/>
          <w:iCs/>
          <w:color w:val="385723" w:themeColor="accent6" w:themeShade="80"/>
          <w:sz w:val="42"/>
          <w:szCs w:val="42"/>
          <w:lang w:val="ru-RU"/>
        </w:rPr>
        <w:t>Спасибо за внимание!</w:t>
      </w:r>
    </w:p>
    <w:sectPr>
      <w:footnotePr/>
      <w:footnotePr/>
      <w:type w:val="nextPage"/>
      <w:pgSz w:w="11906" w:h="16838" w:orient="portrait"/>
      <w:pgMar w:top="600" w:right="744" w:bottom="1440" w:left="756" w:header="708" w:footer="708" w:gutter="0"/>
      <w:paperSrc w:first="1" w:other="1"/>
      <w:cols w:equalWidth="1" w:space="720" w:num="1" w:sep="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roman"/>
    <w:pitch w:val="variable"/>
    <w:sig w:usb0="61002a87" w:usb1="80000000" w:usb2="00000008" w:usb3="00000000" w:csb0="000001ff" w:csb1="00000000"/>
  </w:font>
  <w:font w:name="Verdana">
    <w:panose1 w:val="020b0604030504040204"/>
    <w:charset w:val="00"/>
    <w:family w:val="roman"/>
    <w:pitch w:val="variable"/>
    <w:sig w:usb0="a10006ff" w:usb1="4000205b" w:usb2="00000010" w:usb3="00000000" w:csb0="0000019f" w:csb1="00000000"/>
  </w:font>
  <w:font w:name="Symbol">
    <w:panose1 w:val="05050102010706020507"/>
    <w:charset w:val="02"/>
    <w:family w:val="roman"/>
    <w:notTrueType w:val="on"/>
    <w:pitch w:val="variable"/>
  </w:font>
  <w:font w:name="Wingdings">
    <w:panose1 w:val="05000000000000000000"/>
    <w:charset w:val="02"/>
    <w:family w:val="auto"/>
    <w:notTrueType w:val="on"/>
    <w:pitch w:val="variable"/>
  </w:font>
  <w:font w:name="Helvetica Neue">
    <w:charset w:val="00"/>
    <w:family w:val="swiss"/>
    <w:pitch w:val="variable"/>
  </w:font>
  <w:font w:name="Segoe Print">
    <w:panose1 w:val="02000600000000000000"/>
    <w:charset w:val="cc"/>
    <w:family w:val="auto"/>
    <w:pitch w:val="variable"/>
    <w:sig w:usb0="0000028f" w:usb1="00000000" w:usb2="00000000" w:usb3="00000000" w:csb0="0000009f" w:csb1="00000000"/>
  </w:font>
  <w:font w:name="Arial Black"/>
  <w:font w:name="Blackadder ITC"/>
  <w:font w:name="Brush Script MT"/>
  <w:font w:name="Edwardian Script ITC"/>
  <w:font w:name="Forte"/>
  <w:font w:name="Freestyle Script"/>
  <w:font w:name="Harlow Solid Italic"/>
  <w:font w:name="Mistral"/>
  <w:font w:name="Monotype Corsiva"/>
  <w:font w:name="MV Boli"/>
  <w:font w:name="Palace Script MT"/>
  <w:font w:name="Pristina"/>
  <w:font w:name="Rage Italic"/>
  <w:font w:name="Script MT Bold"/>
  <w:font w:name="Viner Hand ITC"/>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14="http://schemas.microsoft.com/office/word/2010/wordml" xmlns:w="http://schemas.openxmlformats.org/wordprocessingml/2006/main">
  <w:abstractNum w:abstractNumId="0">
    <w:multiLevelType w:val="hybridMultilevel"/>
    <w:lvl w:ilvl="0" w:tentative="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cs="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cs="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cs="Courier New" w:hAnsi="Courier New" w:hint="default"/>
      </w:rPr>
    </w:lvl>
    <w:lvl w:ilvl="8"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trackRevisions w:val="off"/>
  <w:compat>
    <w:compatSetting w:name="compatibilityMode" w:uri="http://schemas.microsoft.com/office/word" w:val="14"/>
  </w:compat>
  <w:footnotePr/>
  <w:endnotePr/>
  <w:themeFontLang w:val="en-US" w:eastAsia="zh-CN" w:bidi="ar-SA"/>
  <w:clrSchemeMapping w:accent1="accent1" w:accent2="accent2" w:accent3="accent3" w:accent4="accent4" w:accent5="accent5" w:accent6="accent6" w:bg1="light1" w:bg2="light2" w:followedHyperlink="followedHyperlink" w:hyperlink="hyperlink" w:text1="dark1" w:text2="dark2"/>
</w:settings>
</file>

<file path=word/styles.xml><?xml version="1.0" encoding="utf-8"?>
<w:styles xmlns:r="http://schemas.openxmlformats.org/officeDocument/2006/relationships" xmlns:w14="http://schemas.microsoft.com/office/word/2010/wordml" xmlns:w="http://schemas.openxmlformats.org/wordprocessingml/2006/main">
  <w:docDefaults>
    <w:rPrDefault>
      <w:rPr>
        <w:rFonts w:asciiTheme="minorHAnsi" w:cstheme="minorBidi" w:eastAsiaTheme="minorEastAsia" w:hAnsiTheme="minorHAnsi"/>
        <w:sz w:val="22"/>
        <w:szCs w:val="22"/>
      </w:rPr>
    </w:rPrDefault>
    <w:pPrDefault>
      <w:pPr>
        <w:spacing w:after="200" w:line="276" w:lineRule="auto"/>
      </w:pPr>
    </w:pPrDefault>
  </w:docDefaults>
  <w:style w:type="paragraph" w:default="1" w:styleId="Normal">
    <w:name w:val="Normal"/>
    <w:uiPriority w:val="0"/>
    <w:qFormat w:val="on"/>
  </w:style>
  <w:style w:type="paragraph" w:styleId="Heading1">
    <w:name w:val="Heading 1"/>
    <w:basedOn w:val="Normal"/>
    <w:next w:val="Normal"/>
    <w:link w:val="Heading1Char"/>
    <w:uiPriority w:val="9"/>
    <w:qFormat w:val="on"/>
    <w:pPr>
      <w:keepNext w:val="on"/>
      <w:keepLines w:val="on"/>
      <w:spacing w:before="480" w:after="0"/>
    </w:pPr>
    <w:rPr>
      <w:rFonts w:asciiTheme="majorHAnsi" w:cstheme="majorBidi" w:eastAsiaTheme="majorEastAsia" w:hAnsiTheme="majorHAnsi"/>
      <w:b/>
      <w:bCs/>
      <w:color w:val="2f5395" w:themeColor="accent1" w:themeShade="bf"/>
      <w:sz w:val="28"/>
      <w:szCs w:val="28"/>
    </w:rPr>
  </w:style>
  <w:style w:type="paragraph" w:styleId="Heading2">
    <w:name w:val="Heading 2"/>
    <w:basedOn w:val="Normal"/>
    <w:next w:val="Normal"/>
    <w:link w:val="Heading2Char"/>
    <w:uiPriority w:val="9"/>
    <w:semiHidden w:val="on"/>
    <w:unhideWhenUsed w:val="on"/>
    <w:qFormat w:val="on"/>
    <w:pPr>
      <w:keepNext w:val="on"/>
      <w:keepLines w:val="on"/>
      <w:spacing w:before="200" w:after="0"/>
    </w:pPr>
    <w:rPr>
      <w:rFonts w:asciiTheme="majorHAnsi" w:cstheme="majorBidi" w:eastAsiaTheme="majorEastAsia" w:hAnsiTheme="majorHAnsi"/>
      <w:b/>
      <w:bCs/>
      <w:color w:val="4472c4" w:themeColor="accent1"/>
      <w:sz w:val="26"/>
      <w:szCs w:val="26"/>
    </w:rPr>
  </w:style>
  <w:style w:type="paragraph" w:styleId="Heading3">
    <w:name w:val="Heading 3"/>
    <w:basedOn w:val="Normal"/>
    <w:next w:val="Normal"/>
    <w:link w:val="Heading3Char"/>
    <w:uiPriority w:val="9"/>
    <w:semiHidden w:val="on"/>
    <w:unhideWhenUsed w:val="on"/>
    <w:qFormat w:val="on"/>
    <w:pPr>
      <w:keepNext w:val="on"/>
      <w:keepLines w:val="on"/>
      <w:spacing w:before="200" w:after="0"/>
    </w:pPr>
    <w:rPr>
      <w:rFonts w:asciiTheme="majorHAnsi" w:cstheme="majorBidi" w:eastAsiaTheme="majorEastAsia" w:hAnsiTheme="majorHAnsi"/>
      <w:b/>
      <w:bCs/>
      <w:color w:val="4472c4" w:themeColor="accent1"/>
    </w:rPr>
  </w:style>
  <w:style w:type="paragraph" w:styleId="Heading4">
    <w:name w:val="Heading 4"/>
    <w:basedOn w:val="Normal"/>
    <w:next w:val="Normal"/>
    <w:link w:val="Heading4Char"/>
    <w:uiPriority w:val="9"/>
    <w:semiHidden w:val="on"/>
    <w:unhideWhenUsed w:val="on"/>
    <w:qFormat w:val="on"/>
    <w:pPr>
      <w:keepNext w:val="on"/>
      <w:keepLines w:val="on"/>
      <w:spacing w:before="200" w:after="0"/>
    </w:pPr>
    <w:rPr>
      <w:rFonts w:asciiTheme="majorHAnsi" w:cstheme="majorBidi" w:eastAsiaTheme="majorEastAsia" w:hAnsiTheme="majorHAnsi"/>
      <w:b/>
      <w:bCs/>
      <w:i/>
      <w:iCs/>
      <w:color w:val="4472c4" w:themeColor="accent1"/>
    </w:rPr>
  </w:style>
  <w:style w:type="paragraph" w:styleId="Heading5">
    <w:name w:val="Heading 5"/>
    <w:basedOn w:val="Normal"/>
    <w:next w:val="Normal"/>
    <w:link w:val="Heading5Char"/>
    <w:uiPriority w:val="9"/>
    <w:semiHidden w:val="on"/>
    <w:unhideWhenUsed w:val="on"/>
    <w:qFormat w:val="on"/>
    <w:pPr>
      <w:keepNext w:val="on"/>
      <w:keepLines w:val="on"/>
      <w:spacing w:before="200" w:after="0"/>
    </w:pPr>
    <w:rPr>
      <w:rFonts w:asciiTheme="majorHAnsi" w:cstheme="majorBidi" w:eastAsiaTheme="majorEastAsia" w:hAnsiTheme="majorHAnsi"/>
      <w:color w:val="1f3763" w:themeColor="accent1" w:themeShade="7f"/>
    </w:rPr>
  </w:style>
  <w:style w:type="paragraph" w:styleId="Heading6">
    <w:name w:val="Heading 6"/>
    <w:basedOn w:val="Normal"/>
    <w:next w:val="Normal"/>
    <w:link w:val="Heading6Char"/>
    <w:uiPriority w:val="9"/>
    <w:semiHidden w:val="on"/>
    <w:unhideWhenUsed w:val="on"/>
    <w:qFormat w:val="on"/>
    <w:pPr>
      <w:keepNext w:val="on"/>
      <w:keepLines w:val="on"/>
      <w:spacing w:before="200" w:after="0"/>
    </w:pPr>
    <w:rPr>
      <w:rFonts w:asciiTheme="majorHAnsi" w:cstheme="majorBidi" w:eastAsiaTheme="majorEastAsia" w:hAnsiTheme="majorHAnsi"/>
      <w:i/>
      <w:iCs/>
      <w:color w:val="1f3763" w:themeColor="accent1" w:themeShade="7f"/>
    </w:rPr>
  </w:style>
  <w:style w:type="paragraph" w:styleId="Heading7">
    <w:name w:val="Heading 7"/>
    <w:basedOn w:val="Normal"/>
    <w:next w:val="Normal"/>
    <w:link w:val="Heading7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rPr>
  </w:style>
  <w:style w:type="paragraph" w:styleId="Heading8">
    <w:name w:val="Heading 8"/>
    <w:basedOn w:val="Normal"/>
    <w:next w:val="Normal"/>
    <w:link w:val="Heading8Char"/>
    <w:uiPriority w:val="9"/>
    <w:semiHidden w:val="on"/>
    <w:unhideWhenUsed w:val="on"/>
    <w:qFormat w:val="on"/>
    <w:pPr>
      <w:keepNext w:val="on"/>
      <w:keepLines w:val="on"/>
      <w:spacing w:before="200" w:after="0"/>
    </w:pPr>
    <w:rPr>
      <w:rFonts w:asciiTheme="majorHAnsi" w:cstheme="majorBidi" w:eastAsiaTheme="majorEastAsia" w:hAnsiTheme="majorHAnsi"/>
      <w:color w:val="404040" w:themeColor="text1" w:themeTint="bf"/>
      <w:sz w:val="20"/>
      <w:szCs w:val="20"/>
    </w:rPr>
  </w:style>
  <w:style w:type="paragraph" w:styleId="Heading9">
    <w:name w:val="Heading 9"/>
    <w:basedOn w:val="Normal"/>
    <w:next w:val="Normal"/>
    <w:link w:val="Heading9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sz w:val="20"/>
      <w:szCs w:val="20"/>
    </w:rPr>
  </w:style>
  <w:style w:type="character" w:default="1" w:styleId="DefaultParagraphFont">
    <w:name w:val="Default Paragraph Font"/>
    <w:uiPriority w:val="1"/>
    <w:semiHidden w:val="on"/>
    <w:unhideWhenUsed w:val="on"/>
  </w:style>
  <w:style w:type="table" w:default="1" w:styleId="NormalTable">
    <w:name w:val="Normal Table"/>
    <w:uiPriority w:val="99"/>
    <w:semiHidden w:val="on"/>
    <w:unhideWhenUsed w:val="on"/>
    <w:qFormat w:val="on"/>
    <w:tblPr>
      <w:tblInd w:w="0" w:type="dxa"/>
      <w:tblCellMar>
        <w:top w:w="0" w:type="dxa"/>
        <w:left w:w="108" w:type="dxa"/>
        <w:bottom w:w="0" w:type="dxa"/>
        <w:right w:w="108" w:type="dxa"/>
      </w:tblCellMar>
    </w:tblPr>
  </w:style>
  <w:style w:type="numbering" w:default="1" w:styleId="NoList">
    <w:name w:val="No List"/>
    <w:uiPriority w:val="99"/>
    <w:semiHidden w:val="on"/>
    <w:unhideWhenUsed w:val="on"/>
  </w:style>
  <w:style w:type="paragraph" w:styleId="NoSpacing">
    <w:name w:val="No Spacing"/>
    <w:uiPriority w:val="1"/>
    <w:qFormat w:val="on"/>
    <w:pPr>
      <w:spacing w:after="0" w:line="240" w:lineRule="auto"/>
    </w:pPr>
  </w:style>
  <w:style w:type="character" w:customStyle="1" w:styleId="Heading1Char">
    <w:name w:val="Heading 1 Char"/>
    <w:basedOn w:val="DefaultParagraphFont"/>
    <w:link w:val="Heading1"/>
    <w:uiPriority w:val="9"/>
    <w:rPr>
      <w:rFonts w:asciiTheme="majorHAnsi" w:cstheme="majorBidi" w:eastAsiaTheme="majorEastAsia" w:hAnsiTheme="majorHAnsi"/>
      <w:b/>
      <w:bCs/>
      <w:color w:val="2f5395" w:themeColor="accent1" w:themeShade="bf"/>
      <w:sz w:val="28"/>
      <w:szCs w:val="28"/>
    </w:rPr>
  </w:style>
  <w:style w:type="character" w:customStyle="1" w:styleId="Heading2Char">
    <w:name w:val="Heading 2 Char"/>
    <w:basedOn w:val="DefaultParagraphFont"/>
    <w:link w:val="Heading2"/>
    <w:uiPriority w:val="9"/>
    <w:rPr>
      <w:rFonts w:asciiTheme="majorHAnsi" w:cstheme="majorBidi" w:eastAsiaTheme="majorEastAsia" w:hAnsiTheme="majorHAnsi"/>
      <w:b/>
      <w:bCs/>
      <w:color w:val="4472c4" w:themeColor="accent1"/>
      <w:sz w:val="26"/>
      <w:szCs w:val="26"/>
    </w:rPr>
  </w:style>
  <w:style w:type="character" w:customStyle="1" w:styleId="Heading3Char">
    <w:name w:val="Heading 3 Char"/>
    <w:basedOn w:val="DefaultParagraphFont"/>
    <w:link w:val="Heading3"/>
    <w:uiPriority w:val="9"/>
    <w:rPr>
      <w:rFonts w:asciiTheme="majorHAnsi" w:cstheme="majorBidi" w:eastAsiaTheme="majorEastAsia" w:hAnsiTheme="majorHAnsi"/>
      <w:b/>
      <w:bCs/>
      <w:color w:val="4472c4" w:themeColor="accent1"/>
    </w:rPr>
  </w:style>
  <w:style w:type="character" w:customStyle="1" w:styleId="Heading4Char">
    <w:name w:val="Heading 4 Char"/>
    <w:basedOn w:val="DefaultParagraphFont"/>
    <w:link w:val="Heading4"/>
    <w:uiPriority w:val="9"/>
    <w:rPr>
      <w:rFonts w:asciiTheme="majorHAnsi" w:cstheme="majorBidi" w:eastAsiaTheme="majorEastAsia" w:hAnsiTheme="majorHAnsi"/>
      <w:b/>
      <w:bCs/>
      <w:i/>
      <w:iCs/>
      <w:color w:val="4472c4" w:themeColor="accent1"/>
    </w:rPr>
  </w:style>
  <w:style w:type="character" w:customStyle="1" w:styleId="Heading5Char">
    <w:name w:val="Heading 5 Char"/>
    <w:basedOn w:val="DefaultParagraphFont"/>
    <w:link w:val="Heading5"/>
    <w:uiPriority w:val="9"/>
    <w:rPr>
      <w:rFonts w:asciiTheme="majorHAnsi" w:cstheme="majorBidi" w:eastAsiaTheme="majorEastAsia" w:hAnsiTheme="majorHAnsi"/>
      <w:color w:val="1f3763" w:themeColor="accent1" w:themeShade="7f"/>
    </w:rPr>
  </w:style>
  <w:style w:type="character" w:customStyle="1" w:styleId="Heading6Char">
    <w:name w:val="Heading 6 Char"/>
    <w:basedOn w:val="DefaultParagraphFont"/>
    <w:link w:val="Heading6"/>
    <w:uiPriority w:val="9"/>
    <w:rPr>
      <w:rFonts w:asciiTheme="majorHAnsi" w:cstheme="majorBidi" w:eastAsiaTheme="majorEastAsia" w:hAnsiTheme="majorHAnsi"/>
      <w:i/>
      <w:iCs/>
      <w:color w:val="1f3763" w:themeColor="accent1" w:themeShade="7f"/>
    </w:rPr>
  </w:style>
  <w:style w:type="character" w:customStyle="1" w:styleId="Heading7Char">
    <w:name w:val="Heading 7 Char"/>
    <w:basedOn w:val="DefaultParagraphFont"/>
    <w:link w:val="Heading7"/>
    <w:uiPriority w:val="9"/>
    <w:rPr>
      <w:rFonts w:asciiTheme="majorHAnsi" w:cstheme="majorBidi" w:eastAsiaTheme="majorEastAsia" w:hAnsiTheme="majorHAnsi"/>
      <w:i/>
      <w:iCs/>
      <w:color w:val="404040" w:themeColor="text1" w:themeTint="bf"/>
    </w:rPr>
  </w:style>
  <w:style w:type="character" w:customStyle="1" w:styleId="Heading8Char">
    <w:name w:val="Heading 8 Char"/>
    <w:basedOn w:val="DefaultParagraphFont"/>
    <w:link w:val="Heading8"/>
    <w:uiPriority w:val="9"/>
    <w:rPr>
      <w:rFonts w:asciiTheme="majorHAnsi" w:cstheme="majorBidi" w:eastAsiaTheme="majorEastAsia" w:hAnsiTheme="majorHAnsi"/>
      <w:color w:val="404040" w:themeColor="text1" w:themeTint="bf"/>
      <w:sz w:val="20"/>
      <w:szCs w:val="20"/>
    </w:rPr>
  </w:style>
  <w:style w:type="character" w:customStyle="1" w:styleId="Heading9Char">
    <w:name w:val="Heading 9 Char"/>
    <w:basedOn w:val="DefaultParagraphFont"/>
    <w:link w:val="Heading9"/>
    <w:uiPriority w:val="9"/>
    <w:rPr>
      <w:rFonts w:asciiTheme="majorHAnsi" w:cstheme="majorBidi" w:eastAsiaTheme="majorEastAsia" w:hAnsiTheme="majorHAnsi"/>
      <w:i/>
      <w:iCs/>
      <w:color w:val="404040" w:themeColor="text1" w:themeTint="bf"/>
      <w:sz w:val="20"/>
      <w:szCs w:val="20"/>
    </w:rPr>
  </w:style>
  <w:style w:type="paragraph" w:styleId="Title">
    <w:name w:val="Title"/>
    <w:basedOn w:val="Normal"/>
    <w:next w:val="Normal"/>
    <w:link w:val="TitleChar"/>
    <w:uiPriority w:val="10"/>
    <w:qFormat w:val="on"/>
    <w:pPr>
      <w:pBdr>
        <w:bottom w:val="single" w:color="4472c4" w:themeColor="accent1" w:sz="8" w:space="4"/>
      </w:pBdr>
      <w:spacing w:after="300" w:line="240" w:lineRule="auto"/>
      <w:contextualSpacing w:val="on"/>
    </w:pPr>
    <w:rPr>
      <w:rFonts w:asciiTheme="majorHAnsi" w:cstheme="majorBidi" w:eastAsiaTheme="majorEastAsia" w:hAnsiTheme="majorHAnsi"/>
      <w:color w:val="333f4f" w:themeColor="text2" w:themeShade="bf"/>
      <w:spacing w:val="5"/>
      <w:sz w:val="52"/>
      <w:szCs w:val="52"/>
    </w:rPr>
  </w:style>
  <w:style w:type="character" w:customStyle="1" w:styleId="TitleChar">
    <w:name w:val="Title Char"/>
    <w:basedOn w:val="DefaultParagraphFont"/>
    <w:link w:val="Title"/>
    <w:uiPriority w:val="10"/>
    <w:rPr>
      <w:rFonts w:asciiTheme="majorHAnsi" w:cstheme="majorBidi" w:eastAsiaTheme="majorEastAsia" w:hAnsiTheme="majorHAnsi"/>
      <w:color w:val="333f4f" w:themeColor="text2" w:themeShade="bf"/>
      <w:spacing w:val="5"/>
      <w:sz w:val="52"/>
      <w:szCs w:val="52"/>
    </w:rPr>
  </w:style>
  <w:style w:type="paragraph" w:styleId="Subtitle">
    <w:name w:val="Subtitle"/>
    <w:basedOn w:val="Normal"/>
    <w:next w:val="Normal"/>
    <w:link w:val="SubtitleChar"/>
    <w:uiPriority w:val="11"/>
    <w:qFormat w:val="on"/>
    <w:pPr/>
    <w:rPr>
      <w:rFonts w:asciiTheme="majorHAnsi" w:cstheme="majorBidi" w:eastAsiaTheme="majorEastAsia" w:hAnsiTheme="majorHAnsi"/>
      <w:i/>
      <w:iCs/>
      <w:color w:val="4472c4" w:themeColor="accent1"/>
      <w:spacing w:val="15"/>
      <w:sz w:val="24"/>
      <w:szCs w:val="24"/>
    </w:rPr>
  </w:style>
  <w:style w:type="character" w:customStyle="1" w:styleId="SubtitleChar">
    <w:name w:val="Subtitle Char"/>
    <w:basedOn w:val="DefaultParagraphFont"/>
    <w:link w:val="Subtitle"/>
    <w:uiPriority w:val="11"/>
    <w:rPr>
      <w:rFonts w:asciiTheme="majorHAnsi" w:cstheme="majorBidi" w:eastAsiaTheme="majorEastAsia" w:hAnsiTheme="majorHAnsi"/>
      <w:i/>
      <w:iCs/>
      <w:color w:val="4472c4" w:themeColor="accent1"/>
      <w:spacing w:val="15"/>
      <w:sz w:val="24"/>
      <w:szCs w:val="24"/>
    </w:rPr>
  </w:style>
  <w:style w:type="character" w:styleId="SubtleEmphasis">
    <w:name w:val="Subtle Emphasis"/>
    <w:basedOn w:val="DefaultParagraphFont"/>
    <w:uiPriority w:val="19"/>
    <w:qFormat w:val="on"/>
    <w:rPr>
      <w:i/>
      <w:iCs/>
      <w:color w:val="808080" w:themeColor="text1" w:themeTint="7f"/>
    </w:rPr>
  </w:style>
  <w:style w:type="character" w:styleId="Emphasis">
    <w:name w:val="Emphasis"/>
    <w:basedOn w:val="DefaultParagraphFont"/>
    <w:uiPriority w:val="20"/>
    <w:qFormat w:val="on"/>
    <w:rPr>
      <w:i/>
      <w:iCs/>
    </w:rPr>
  </w:style>
  <w:style w:type="character" w:styleId="IntenseEmphasis">
    <w:name w:val="Intense Emphasis"/>
    <w:basedOn w:val="DefaultParagraphFont"/>
    <w:uiPriority w:val="21"/>
    <w:qFormat w:val="on"/>
    <w:rPr>
      <w:b/>
      <w:bCs/>
      <w:i/>
      <w:iCs/>
      <w:color w:val="4472c4" w:themeColor="accent1"/>
    </w:rPr>
  </w:style>
  <w:style w:type="character" w:styleId="Strong">
    <w:name w:val="Strong"/>
    <w:basedOn w:val="DefaultParagraphFont"/>
    <w:uiPriority w:val="22"/>
    <w:qFormat w:val="on"/>
    <w:rPr>
      <w:b/>
      <w:bCs/>
    </w:rPr>
  </w:style>
  <w:style w:type="paragraph" w:styleId="Quote">
    <w:name w:val="Quote"/>
    <w:basedOn w:val="Normal"/>
    <w:next w:val="Normal"/>
    <w:link w:val="QuoteChar"/>
    <w:uiPriority w:val="29"/>
    <w:qFormat w:val="on"/>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val="on"/>
    <w:pPr>
      <w:pBdr>
        <w:bottom w:val="single" w:color="4472c4" w:themeColor="accent1" w:sz="4" w:space="4"/>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Pr>
      <w:b/>
      <w:bCs/>
      <w:i/>
      <w:iCs/>
      <w:color w:val="4472c4" w:themeColor="accent1"/>
    </w:rPr>
  </w:style>
  <w:style w:type="character" w:styleId="SubtleReference">
    <w:name w:val="Subtle Reference"/>
    <w:basedOn w:val="DefaultParagraphFont"/>
    <w:uiPriority w:val="31"/>
    <w:qFormat w:val="on"/>
    <w:rPr>
      <w:smallCaps/>
      <w:color w:val="ed7d31" w:themeColor="accent2"/>
      <w:u w:val="single"/>
    </w:rPr>
  </w:style>
  <w:style w:type="character" w:styleId="IntenseReference">
    <w:name w:val="Intense Reference"/>
    <w:basedOn w:val="DefaultParagraphFont"/>
    <w:uiPriority w:val="32"/>
    <w:qFormat w:val="on"/>
    <w:rPr>
      <w:b/>
      <w:bCs/>
      <w:smallCaps/>
      <w:color w:val="ed7d31" w:themeColor="accent2"/>
      <w:spacing w:val="5"/>
      <w:u w:val="single"/>
    </w:rPr>
  </w:style>
  <w:style w:type="character" w:styleId="BookTitle">
    <w:name w:val="Book Title"/>
    <w:basedOn w:val="DefaultParagraphFont"/>
    <w:uiPriority w:val="33"/>
    <w:qFormat w:val="on"/>
    <w:rPr>
      <w:b/>
      <w:bCs/>
      <w:smallCaps/>
      <w:spacing w:val="5"/>
    </w:rPr>
  </w:style>
  <w:style w:type="paragraph" w:styleId="ListParagraph">
    <w:name w:val="List Paragraph"/>
    <w:basedOn w:val="Normal"/>
    <w:uiPriority w:val="34"/>
    <w:qFormat w:val="on"/>
    <w:pPr>
      <w:ind w:left="720"/>
      <w:contextualSpacing w:val="on"/>
    </w:pPr>
  </w:style>
  <w:style w:type="paragraph" w:styleId="Footnotetext">
    <w:name w:val="Footnote text"/>
    <w:basedOn w:val="Normal"/>
    <w:link w:val="FootnoteTextChar"/>
    <w:uiPriority w:val="99"/>
    <w:semiHidden w:val="on"/>
    <w:unhideWhenUsed w:val="on"/>
    <w:pPr>
      <w:spacing w:after="0" w:line="240" w:lineRule="auto"/>
    </w:pPr>
    <w:rPr>
      <w:sz w:val="20"/>
      <w:szCs w:val="20"/>
    </w:rPr>
  </w:style>
  <w:style w:type="character" w:customStyle="1" w:styleId="FootnoteTextChar">
    <w:name w:val="Footnote Text Char"/>
    <w:basedOn w:val="DefaultParagraphFont"/>
    <w:link w:val="Footnotetext"/>
    <w:uiPriority w:val="99"/>
    <w:semiHidden w:val="on"/>
    <w:rPr>
      <w:sz w:val="20"/>
      <w:szCs w:val="20"/>
    </w:rPr>
  </w:style>
  <w:style w:type="character" w:styleId="Footnotereference">
    <w:name w:val="Footnote reference"/>
    <w:basedOn w:val="DefaultParagraphFont"/>
    <w:uiPriority w:val="99"/>
    <w:semiHidden w:val="on"/>
    <w:unhideWhenUsed w:val="on"/>
    <w:rPr>
      <w:vertAlign w:val="superscript"/>
    </w:rPr>
  </w:style>
  <w:style w:type="paragraph" w:styleId="Endnotetext">
    <w:name w:val="Endnote text"/>
    <w:basedOn w:val="Normal"/>
    <w:link w:val="EndnoteTextChar"/>
    <w:uiPriority w:val="99"/>
    <w:semiHidden w:val="on"/>
    <w:unhideWhenUsed w:val="on"/>
    <w:pPr>
      <w:spacing w:after="0" w:line="240" w:lineRule="auto"/>
    </w:pPr>
    <w:rPr>
      <w:sz w:val="20"/>
      <w:szCs w:val="20"/>
    </w:rPr>
  </w:style>
  <w:style w:type="character" w:customStyle="1" w:styleId="EndnoteTextChar">
    <w:name w:val="Endnote Text Char"/>
    <w:basedOn w:val="DefaultParagraphFont"/>
    <w:link w:val="Endnotetext"/>
    <w:uiPriority w:val="99"/>
    <w:semiHidden w:val="on"/>
    <w:rPr>
      <w:sz w:val="20"/>
      <w:szCs w:val="20"/>
    </w:rPr>
  </w:style>
  <w:style w:type="character" w:styleId="Endnotereference">
    <w:name w:val="Endnote reference"/>
    <w:basedOn w:val="DefaultParagraphFont"/>
    <w:uiPriority w:val="99"/>
    <w:semiHidden w:val="on"/>
    <w:unhideWhenUsed w:val="on"/>
    <w:rPr>
      <w:vertAlign w:val="superscript"/>
    </w:rPr>
  </w:style>
  <w:style w:type="character" w:styleId="Hyperlink">
    <w:name w:val="Hyperlink"/>
    <w:basedOn w:val="DefaultParagraphFont"/>
    <w:uiPriority w:val="99"/>
    <w:unhideWhenUsed w:val="on"/>
    <w:rPr>
      <w:color w:val="0563c1" w:themeColor="hyperlink"/>
      <w:u w:val="single"/>
    </w:rPr>
  </w:style>
  <w:style w:type="paragraph" w:styleId="PlainText">
    <w:name w:val="Plain Text"/>
    <w:basedOn w:val="Normal"/>
    <w:link w:val="PlainTextChar"/>
    <w:uiPriority w:val="99"/>
    <w:semiHidden w:val="on"/>
    <w:unhideWhenUsed w:val="on"/>
    <w:pPr>
      <w:spacing w:after="0" w:line="240" w:lineRule="auto"/>
    </w:pPr>
    <w:rPr>
      <w:rFonts w:ascii="Courier New" w:cs="Courier New" w:hAnsi="Courier New"/>
      <w:sz w:val="21"/>
      <w:szCs w:val="21"/>
    </w:rPr>
  </w:style>
  <w:style w:type="character" w:customStyle="1" w:styleId="PlainTextChar">
    <w:name w:val="Plain Text Char"/>
    <w:basedOn w:val="DefaultParagraphFont"/>
    <w:link w:val="PlainText"/>
    <w:uiPriority w:val="99"/>
    <w:rPr>
      <w:rFonts w:ascii="Courier New" w:cs="Courier New" w:hAnsi="Courier New"/>
      <w:sz w:val="21"/>
      <w:szCs w:val="21"/>
    </w:rPr>
  </w:style>
  <w:style w:type="paragraph" w:styleId="Header">
    <w:name w:val="Header"/>
    <w:basedOn w:val="Normal"/>
    <w:link w:val="HeaderChar"/>
    <w:uiPriority w:val="99"/>
    <w:unhideWhenUsed w:val="on"/>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val="on"/>
    <w:pPr>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unhideWhenUsed w:val="on"/>
    <w:qFormat w:val="on"/>
    <w:pPr>
      <w:spacing w:after="200" w:line="240" w:lineRule="auto"/>
    </w:pPr>
    <w:rPr>
      <w:i/>
      <w:iCs/>
      <w:color w:val="44546a" w:themeColor="text2"/>
      <w:sz w:val="18"/>
      <w:szCs w:val="18"/>
    </w:rPr>
  </w:style>
  <w:style w:type="paragraph" w:styleId="Normal(Web)">
    <w:name w:val="Normal (Web)"/>
    <w:basedOn w:val="Normal"/>
    <w:uiPriority w:val="99"/>
    <w:semiHidden w:val="on"/>
    <w:unhideWhenUsed w:val="on"/>
    <w:pPr>
      <w:spacing w:before="100" w:after="100" w:line="240" w:lineRule="auto"/>
    </w:pPr>
    <w:rPr>
      <w:rFonts w:ascii="Times New Roman" w:cs="Times New Roman" w:eastAsia="Times New Roman" w:hAnsi="Times New Roman"/>
      <w:sz w:val="24"/>
      <w:szCs w:val="24"/>
      <w:lang w:eastAsia="ru-RU"/>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numbering" Target="numbering.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settings" Target="settings.xml"/></Relationships>
</file>

<file path=word/theme/theme1.xml><?xml version="1.0" encoding="utf-8"?>
<a:theme xmlns:a="http://schemas.openxmlformats.org/drawingml/2006/main" name="По умолчанию">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Calibri" panose="020F0502020204030204"/>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a:font script="Olck" typeface="Nirmala UI"/>
        <a:font script="Lisu" typeface="Segoe UI"/>
        <a:font script="Sora" typeface="Nirmala U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Microsoft Office Word</Application>
  <AppVersion>14.000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Галия Хажина</dc:creator>
  <cp:lastModifiedBy>Галия Хажина</cp:lastModifiedBy>
</cp:coreProperties>
</file>