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E6B" w:rsidRDefault="005F2E6B" w:rsidP="00ED63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6311" w:rsidRDefault="00ED6311" w:rsidP="00ED63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2C58">
        <w:rPr>
          <w:rFonts w:ascii="Times New Roman" w:hAnsi="Times New Roman" w:cs="Times New Roman"/>
          <w:b/>
          <w:sz w:val="32"/>
          <w:szCs w:val="32"/>
        </w:rPr>
        <w:t>«Организация взаимодействия в игре с неговорящим ребенком»</w:t>
      </w:r>
    </w:p>
    <w:p w:rsidR="00ED6311" w:rsidRPr="008D2C58" w:rsidRDefault="00ED6311" w:rsidP="00ED6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8D2C58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В настоящее время </w:t>
      </w:r>
      <w:r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идет увеличение количества детей</w:t>
      </w:r>
      <w:r w:rsidRPr="008D2C58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, которые не говорят. К сожалению, </w:t>
      </w:r>
      <w:r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эти цифры, показывающие </w:t>
      </w:r>
      <w:r w:rsidRPr="008D2C58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увеличение числа детей с задержками речевого развития становится не очень утешительной тенденцией.</w:t>
      </w:r>
    </w:p>
    <w:p w:rsidR="00ED6311" w:rsidRDefault="00ED6311" w:rsidP="00ED6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      Р</w:t>
      </w:r>
      <w:r w:rsidRPr="008D2C58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абота </w:t>
      </w:r>
      <w:r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с «неговорящими» детьми </w:t>
      </w:r>
      <w:r w:rsidRPr="008D2C58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требует от </w:t>
      </w:r>
      <w:r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педагога</w:t>
      </w:r>
      <w:r w:rsidRPr="008D2C58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 определенных навыков и особенного подхода к обучению, поскольку методика занятий с малышами существенным образом отличается от занятий с детьми</w:t>
      </w:r>
      <w:r w:rsidRPr="00A66592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 </w:t>
      </w:r>
      <w:r w:rsidRPr="00A66592">
        <w:rPr>
          <w:rFonts w:ascii="Times New Roman" w:eastAsia="Times New Roman" w:hAnsi="Times New Roman" w:cs="Times New Roman"/>
          <w:bCs/>
          <w:color w:val="676A6C"/>
          <w:sz w:val="32"/>
          <w:szCs w:val="32"/>
          <w:lang w:eastAsia="ru-RU"/>
        </w:rPr>
        <w:t>среднего</w:t>
      </w:r>
      <w:r w:rsidRPr="008D2C58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 и старшего дошкольного возраста.</w:t>
      </w:r>
      <w:r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                                                                                                       </w:t>
      </w:r>
    </w:p>
    <w:p w:rsidR="00ED6311" w:rsidRDefault="00ED6311" w:rsidP="00ED6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 </w:t>
      </w:r>
      <w:r w:rsidRPr="008D2C58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В норме речь ребенка про</w:t>
      </w:r>
      <w:r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ходит несколько этапов развития.</w:t>
      </w:r>
      <w:r w:rsidRPr="008D2C58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         </w:t>
      </w:r>
    </w:p>
    <w:p w:rsidR="00ED6311" w:rsidRDefault="00ED6311" w:rsidP="00ED6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CA59EB">
        <w:rPr>
          <w:rFonts w:ascii="Times New Roman" w:eastAsia="Times New Roman" w:hAnsi="Times New Roman" w:cs="Times New Roman"/>
          <w:b/>
          <w:color w:val="676A6C"/>
          <w:sz w:val="32"/>
          <w:szCs w:val="32"/>
          <w:u w:val="single"/>
          <w:lang w:eastAsia="ru-RU"/>
        </w:rPr>
        <w:t>Первый этап:</w:t>
      </w:r>
      <w:r w:rsidRPr="008D2C58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 - развитие мотивации к речи, возникновение </w:t>
      </w:r>
      <w:r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желания говорить с окружающими;</w:t>
      </w:r>
      <w:r w:rsidRPr="008D2C58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 развитие способностей ребенка к имитации речи взрослого. </w:t>
      </w:r>
      <w:r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                                                                  </w:t>
      </w:r>
    </w:p>
    <w:p w:rsidR="00ED6311" w:rsidRDefault="00ED6311" w:rsidP="00ED6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CA59EB">
        <w:rPr>
          <w:rFonts w:ascii="Times New Roman" w:eastAsia="Times New Roman" w:hAnsi="Times New Roman" w:cs="Times New Roman"/>
          <w:b/>
          <w:color w:val="676A6C"/>
          <w:sz w:val="32"/>
          <w:szCs w:val="32"/>
          <w:u w:val="single"/>
          <w:lang w:eastAsia="ru-RU"/>
        </w:rPr>
        <w:t>Второй этап:</w:t>
      </w:r>
      <w:r w:rsidRPr="008D2C58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 - обогащение словар</w:t>
      </w:r>
      <w:r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ного запаса (накопление слов); </w:t>
      </w:r>
      <w:r w:rsidRPr="008D2C58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развитие грамматической стороны речи, то есть правильное употребление слов, их согласование в предложениях. </w:t>
      </w:r>
      <w:r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                       </w:t>
      </w:r>
    </w:p>
    <w:p w:rsidR="00ED6311" w:rsidRPr="008D2C58" w:rsidRDefault="00ED6311" w:rsidP="00ED6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CA59EB">
        <w:rPr>
          <w:rFonts w:ascii="Times New Roman" w:eastAsia="Times New Roman" w:hAnsi="Times New Roman" w:cs="Times New Roman"/>
          <w:b/>
          <w:color w:val="676A6C"/>
          <w:sz w:val="32"/>
          <w:szCs w:val="32"/>
          <w:u w:val="single"/>
          <w:lang w:eastAsia="ru-RU"/>
        </w:rPr>
        <w:t>Третий этап:</w:t>
      </w:r>
      <w:r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 </w:t>
      </w:r>
      <w:r w:rsidRPr="008D2C58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развитие монологической и диалогической речи.</w:t>
      </w:r>
    </w:p>
    <w:p w:rsidR="00ED6311" w:rsidRDefault="00ED6311" w:rsidP="00ED6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8D2C58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Надо отметить, что этапы не обладают четкими границами и порой имеют области наложения друг на друга. Если малыш не говорит совсем, то в любом возрасте нужно начинать именно с первого этапа. То есть сначала мы должны вызвать у ребенка желание общаться, сформировать мотивацию к речевой коммуникации.</w:t>
      </w:r>
    </w:p>
    <w:p w:rsidR="00ED6311" w:rsidRPr="008D2C58" w:rsidRDefault="00ED6311" w:rsidP="00ED6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    </w:t>
      </w:r>
      <w:r w:rsidRPr="008D2C58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Поэтому на первом этапе от ребенка не требуют речи (это снимает напряжение, особенно если раньше были неудачные попытки, и окружающие всегда требовали от ребенка «повтори, скажи». Первый этап – это только игра, совместная игра, игра по команде, игра, которая дисциплинирует ребенка и вызывает у него положительные эмоции и в конечном итоге, со в</w:t>
      </w:r>
      <w:r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ременем вызовет у него желание </w:t>
      </w:r>
      <w:r w:rsidRPr="008D2C58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сказать свои первые слова.</w:t>
      </w:r>
    </w:p>
    <w:p w:rsidR="00ED6311" w:rsidRDefault="00ED6311" w:rsidP="00ED6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8D2C58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  </w:t>
      </w:r>
      <w:r w:rsidRPr="008D2C58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Прежде всего при работе с детьми </w:t>
      </w:r>
      <w:r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следует </w:t>
      </w:r>
      <w:r w:rsidRPr="008D2C58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использ</w:t>
      </w:r>
      <w:r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овать игровые приемы и упражнения, которые</w:t>
      </w:r>
      <w:r w:rsidRPr="008D2C58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 активизируют </w:t>
      </w:r>
      <w:r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все высшие психические функции;</w:t>
      </w:r>
      <w:r w:rsidRPr="008D2C58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 регулируют мышечный тонус детей, развивают их двигательную активность и ловк</w:t>
      </w:r>
      <w:r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ость и   позволяют в том числе </w:t>
      </w:r>
      <w:r w:rsidRPr="008D2C58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корректировать поведение детей, воздействуют на эмоционально-личностную сферу.</w:t>
      </w:r>
    </w:p>
    <w:p w:rsidR="00ED6311" w:rsidRDefault="00ED6311" w:rsidP="00ED6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76A6C"/>
          <w:sz w:val="32"/>
          <w:szCs w:val="32"/>
          <w:u w:val="single"/>
          <w:lang w:eastAsia="ru-RU"/>
        </w:rPr>
      </w:pPr>
    </w:p>
    <w:p w:rsidR="005F2E6B" w:rsidRDefault="005F2E6B" w:rsidP="00ED63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76A6C"/>
          <w:sz w:val="32"/>
          <w:szCs w:val="32"/>
          <w:u w:val="single"/>
          <w:lang w:eastAsia="ru-RU"/>
        </w:rPr>
      </w:pPr>
    </w:p>
    <w:p w:rsidR="005F2E6B" w:rsidRDefault="005F2E6B" w:rsidP="00ED63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76A6C"/>
          <w:sz w:val="32"/>
          <w:szCs w:val="32"/>
          <w:u w:val="single"/>
          <w:lang w:eastAsia="ru-RU"/>
        </w:rPr>
      </w:pPr>
    </w:p>
    <w:p w:rsidR="00ED6311" w:rsidRPr="00460D6D" w:rsidRDefault="00ED6311" w:rsidP="00ED63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76A6C"/>
          <w:sz w:val="32"/>
          <w:szCs w:val="32"/>
          <w:u w:val="single"/>
          <w:lang w:eastAsia="ru-RU"/>
        </w:rPr>
      </w:pPr>
      <w:r w:rsidRPr="00460D6D">
        <w:rPr>
          <w:rFonts w:ascii="Times New Roman" w:eastAsia="Times New Roman" w:hAnsi="Times New Roman" w:cs="Times New Roman"/>
          <w:b/>
          <w:color w:val="676A6C"/>
          <w:sz w:val="32"/>
          <w:szCs w:val="32"/>
          <w:u w:val="single"/>
          <w:lang w:eastAsia="ru-RU"/>
        </w:rPr>
        <w:t xml:space="preserve">Методические приемы </w:t>
      </w:r>
      <w:r>
        <w:rPr>
          <w:rFonts w:ascii="Times New Roman" w:eastAsia="Times New Roman" w:hAnsi="Times New Roman" w:cs="Times New Roman"/>
          <w:b/>
          <w:color w:val="676A6C"/>
          <w:sz w:val="32"/>
          <w:szCs w:val="32"/>
          <w:u w:val="single"/>
          <w:lang w:eastAsia="ru-RU"/>
        </w:rPr>
        <w:t xml:space="preserve">и рекомендации </w:t>
      </w:r>
      <w:r w:rsidRPr="00460D6D">
        <w:rPr>
          <w:rFonts w:ascii="Times New Roman" w:eastAsia="Times New Roman" w:hAnsi="Times New Roman" w:cs="Times New Roman"/>
          <w:b/>
          <w:color w:val="676A6C"/>
          <w:sz w:val="32"/>
          <w:szCs w:val="32"/>
          <w:u w:val="single"/>
          <w:lang w:eastAsia="ru-RU"/>
        </w:rPr>
        <w:t>при работе с неговорящим ребенком.</w:t>
      </w:r>
    </w:p>
    <w:p w:rsidR="00ED6311" w:rsidRPr="001D7285" w:rsidRDefault="00ED6311" w:rsidP="00ED6311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7285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Работа с любым ребенком начинается с установления контакта. В случае с неговорящими детьми важно не отпугнуть их настойчивым "скажи". На первых порах лучше не требовать от них речевой активности, а лучше применять различные игры </w:t>
      </w:r>
      <w:r w:rsidRPr="00ED6311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с игрушкой</w:t>
      </w:r>
      <w:r w:rsidRPr="001D7285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, заинтересовавшей ребенка. Игры типа "Делай, как я" (покачай куклу, покатай мячик, поставь машину в гараж) вызывают его на </w:t>
      </w:r>
      <w:proofErr w:type="spellStart"/>
      <w:r w:rsidRPr="001D7285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безречевое</w:t>
      </w:r>
      <w:proofErr w:type="spellEnd"/>
      <w:r w:rsidRPr="001D7285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, а впоследствии — на речевое подражание.</w:t>
      </w:r>
    </w:p>
    <w:p w:rsidR="00ED6311" w:rsidRPr="001D7285" w:rsidRDefault="00ED6311" w:rsidP="00ED6311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Р</w:t>
      </w:r>
      <w:r w:rsidRPr="001D7285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азвитие понимания речи, простейших инструкций (дай ручку, покажи носик);</w:t>
      </w:r>
    </w:p>
    <w:p w:rsidR="00ED6311" w:rsidRPr="001D7285" w:rsidRDefault="00ED6311" w:rsidP="00ED6311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П</w:t>
      </w:r>
      <w:r w:rsidRPr="001D7285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обуждение к речи через ситуации, которые эмоционально заинтересовывают ребенка. Здесь применяются различные виды пряток (ищем игрушку, часть тела, самого ребенка), рассматривание семейных фотографий;</w:t>
      </w:r>
    </w:p>
    <w:p w:rsidR="00ED6311" w:rsidRPr="001D7285" w:rsidRDefault="00ED6311" w:rsidP="00ED6311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П</w:t>
      </w:r>
      <w:r w:rsidRPr="001D7285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обуждение к речи через вызывание ориентировочного рефлекса (Что это</w:t>
      </w:r>
      <w:proofErr w:type="gramStart"/>
      <w:r w:rsidRPr="001D7285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?, </w:t>
      </w:r>
      <w:proofErr w:type="gramEnd"/>
      <w:r w:rsidRPr="001D7285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Что там?). Используются книжки-раскладушки, игрушки в сухом бассейне, в коробочке, в завернутой бумаге. Главное</w:t>
      </w:r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 -</w:t>
      </w:r>
      <w:r w:rsidRPr="001D7285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 привлечь внимание, вызвать эмоциональную реакцию, выраженную междометиями (ой, ай, </w:t>
      </w:r>
      <w:proofErr w:type="spellStart"/>
      <w:r w:rsidRPr="001D7285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уу</w:t>
      </w:r>
      <w:proofErr w:type="spellEnd"/>
      <w:r w:rsidRPr="001D7285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), расположить к речевому подражанию, повторению наряду с </w:t>
      </w:r>
      <w:proofErr w:type="spellStart"/>
      <w:r w:rsidRPr="001D7285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лепетными</w:t>
      </w:r>
      <w:proofErr w:type="spellEnd"/>
      <w:r w:rsidRPr="001D7285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 обычных слов (ля-ля, сова);</w:t>
      </w:r>
    </w:p>
    <w:p w:rsidR="00ED6311" w:rsidRPr="001D7285" w:rsidRDefault="00ED6311" w:rsidP="00ED6311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Р</w:t>
      </w:r>
      <w:r w:rsidRPr="001D7285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абота над пальчиковой и артикуляционной моторикой, дыханием, уточнением (но не постановкой) отдельных звуков раннего онтогенеза, развитием речевого слуха и внимания, формированием умения передавать простейшие ритмы, уточнением и расширением пассивного словаря по лексическим темам, объединенным общей ситуацией;</w:t>
      </w:r>
    </w:p>
    <w:p w:rsidR="00ED6311" w:rsidRPr="001D7285" w:rsidRDefault="00ED6311" w:rsidP="00ED6311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Р</w:t>
      </w:r>
      <w:r w:rsidRPr="001D7285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азвитие сенсорной базы (цвет, форма, размер, количество);</w:t>
      </w:r>
    </w:p>
    <w:p w:rsidR="00ED6311" w:rsidRPr="005F2E6B" w:rsidRDefault="00ED6311" w:rsidP="00ED6311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С</w:t>
      </w:r>
      <w:r w:rsidRPr="001D7285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тимуляция развития зрительного и слухового внимания, памяти, произвольной регуляции деятельности.</w:t>
      </w:r>
    </w:p>
    <w:p w:rsidR="005F2E6B" w:rsidRPr="000F2845" w:rsidRDefault="005F2E6B" w:rsidP="005F2E6B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D6311" w:rsidRPr="002444A0" w:rsidRDefault="00ED6311" w:rsidP="00ED631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</w:pPr>
      <w:r w:rsidRPr="002444A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>Для организации взаимодействия в игре с неговорящим ребёнком рекомендуется</w:t>
      </w:r>
      <w:r w:rsidRPr="002444A0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:</w:t>
      </w:r>
    </w:p>
    <w:p w:rsidR="00ED6311" w:rsidRPr="002444A0" w:rsidRDefault="00ED6311" w:rsidP="00ED631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444A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Вызвать интерес у ребёнка</w:t>
      </w:r>
      <w:r w:rsidRPr="002444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Игры должны быть направлены на совместную деятельность и вызывать положительные эмоции.  </w:t>
      </w:r>
    </w:p>
    <w:p w:rsidR="00ED6311" w:rsidRPr="002444A0" w:rsidRDefault="00ED6311" w:rsidP="00ED6311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444A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>Выбрать подходящее место и время</w:t>
      </w:r>
      <w:r w:rsidRPr="002444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Среда вокруг не должна быть отвлекающей, а игру лучше проводить до определённого приятного занятия, чтобы ребёнку не приходилось отрываться от интересного дела.  </w:t>
      </w:r>
    </w:p>
    <w:p w:rsidR="00ED6311" w:rsidRPr="002444A0" w:rsidRDefault="00ED6311" w:rsidP="00ED6311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444A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Играть в чётком небыстром темпе</w:t>
      </w:r>
      <w:r w:rsidRPr="002444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Это дисциплинирует ребёнка и улучшает понимание правил игры и заданий взрослого.  </w:t>
      </w:r>
    </w:p>
    <w:p w:rsidR="00ED6311" w:rsidRPr="002444A0" w:rsidRDefault="00ED6311" w:rsidP="00ED6311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444A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Использовать жесты</w:t>
      </w:r>
      <w:r w:rsidRPr="002444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Они создают основу для развития речи. Например, протягивать руку, чтобы указать на предмет, кивать головой, когда говорите «Да».  </w:t>
      </w:r>
    </w:p>
    <w:p w:rsidR="00ED6311" w:rsidRPr="002444A0" w:rsidRDefault="00ED6311" w:rsidP="00ED6311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444A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Оставить «пространство» для речи ребёнка</w:t>
      </w:r>
      <w:r w:rsidRPr="002444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Когда задаёте вопрос или видите, что ребёнок хочет чего-то, выдержите паузу в течение нескольких секунд, глядя на него.  </w:t>
      </w:r>
    </w:p>
    <w:p w:rsidR="00ED6311" w:rsidRPr="002444A0" w:rsidRDefault="00ED6311" w:rsidP="00ED6311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444A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Задавать вопросы</w:t>
      </w:r>
      <w:r w:rsidRPr="002444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На первых этапах развития речи можно использовать вопросы «Что?» и «Где?».  </w:t>
      </w:r>
    </w:p>
    <w:p w:rsidR="00ED6311" w:rsidRPr="002444A0" w:rsidRDefault="00ED6311" w:rsidP="00ED6311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444A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Упростить речь</w:t>
      </w:r>
      <w:r w:rsidRPr="002444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Говорить мало и медленно, это поможет ребёнку понимать, что вы говорите. Лучше говорить в основном отдельными словами или короткими фразами.  </w:t>
      </w:r>
    </w:p>
    <w:p w:rsidR="00ED6311" w:rsidRPr="002444A0" w:rsidRDefault="00ED6311" w:rsidP="00ED6311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444A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Хвалить ребёнка за сотрудничество</w:t>
      </w:r>
      <w:r w:rsidRPr="002444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  </w:t>
      </w:r>
    </w:p>
    <w:p w:rsidR="00ED6311" w:rsidRPr="002444A0" w:rsidRDefault="00ED6311" w:rsidP="00ED6311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444A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Быть гибким</w:t>
      </w:r>
      <w:r w:rsidRPr="002444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Уметь сократить или облегчить задание, если ребёнок устал.  </w:t>
      </w:r>
    </w:p>
    <w:p w:rsidR="00ED6311" w:rsidRDefault="00ED6311" w:rsidP="00ED6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444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При выборе игр стоит учитывать личные предпочтения ребёнка, его интересы и доступность заданий.  </w:t>
      </w:r>
    </w:p>
    <w:p w:rsidR="00A70460" w:rsidRDefault="00A70460" w:rsidP="00ED63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t xml:space="preserve">              </w:t>
      </w:r>
      <w:r w:rsidRPr="00A70460">
        <w:rPr>
          <w:rFonts w:ascii="Times New Roman" w:hAnsi="Times New Roman" w:cs="Times New Roman"/>
          <w:sz w:val="32"/>
          <w:szCs w:val="32"/>
        </w:rPr>
        <w:t xml:space="preserve">Самыми эффективными, </w:t>
      </w:r>
      <w:r>
        <w:rPr>
          <w:rFonts w:ascii="Times New Roman" w:hAnsi="Times New Roman" w:cs="Times New Roman"/>
          <w:sz w:val="32"/>
          <w:szCs w:val="32"/>
        </w:rPr>
        <w:t>методом на данном этапе</w:t>
      </w:r>
      <w:r w:rsidRPr="00A70460">
        <w:rPr>
          <w:rFonts w:ascii="Times New Roman" w:hAnsi="Times New Roman" w:cs="Times New Roman"/>
          <w:sz w:val="32"/>
          <w:szCs w:val="32"/>
        </w:rPr>
        <w:t xml:space="preserve">, являются практические методы организации детей. К группе практических методов относится игровой прием. Этот прием предусматривает использование разнообразных компонентов игровой деятельности в сочетании с другими приемами: вопросами, указаниями, объяснениями, пояснениями, показом и т.д. Игра и игровые приемы обеспечивают динамичность обучения, максимально удовлетворяют потребность маленького ребенка в самостоятельности: речевой и поведенческой. Игры детей с предметами, например, игра в телефон, когда ребенок, используя игрушечный аппарат, может звонить маме, папе, бабушке, сказочным персонажам. Игра в телефон стимулирует речевое развитие ребенка, формирует уверенность в себе, повышает коммуникативную компетентность. Настольно-печатные игры: «Большой – маленький», «Чей домик?», «Детеныши животных» и другие позволяют усваивать лексико-грамматические компоненты родного языка, активизируют мыслительную и речевую деятельность детей. </w:t>
      </w:r>
    </w:p>
    <w:p w:rsidR="00A70460" w:rsidRPr="00A70460" w:rsidRDefault="00A70460" w:rsidP="00ED6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70460">
        <w:rPr>
          <w:rFonts w:ascii="Times New Roman" w:hAnsi="Times New Roman" w:cs="Times New Roman"/>
          <w:sz w:val="32"/>
          <w:szCs w:val="32"/>
        </w:rPr>
        <w:lastRenderedPageBreak/>
        <w:t xml:space="preserve">Таким образом, замедленный темп речевого развития у детей раннего возраста можно успешно преодолеть, используя данные приёмы и методы. Они помогут стимулировать речевую активность ребёнка и позволят, в большинстве случаев компенсировать речевое недоразвитие ребенка. </w:t>
      </w:r>
    </w:p>
    <w:p w:rsidR="00ED6311" w:rsidRPr="00A70460" w:rsidRDefault="00ED6311" w:rsidP="00ED631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</w:p>
    <w:p w:rsidR="003569A8" w:rsidRDefault="00C53C7E" w:rsidP="00A6273E">
      <w:pPr>
        <w:jc w:val="center"/>
      </w:pPr>
      <w:r w:rsidRPr="00C53C7E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C:\Users\User\Downloads\i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9836356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FdgRN7zAgAA7wU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Pr="00C53C7E">
        <w:rPr>
          <w:noProof/>
          <w:lang w:eastAsia="ru-RU"/>
        </w:rPr>
        <w:drawing>
          <wp:inline distT="0" distB="0" distL="0" distR="0">
            <wp:extent cx="2024380" cy="2024380"/>
            <wp:effectExtent l="0" t="0" r="0" b="0"/>
            <wp:docPr id="3" name="Рисунок 3" descr="https://avatars.mds.yandex.net/get-altay/5115998/2a0000018eb93a0faffcde8cd6e21a5db2c8/XXL_he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vatars.mds.yandex.net/get-altay/5115998/2a0000018eb93a0faffcde8cd6e21a5db2c8/XXL_he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202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69A8" w:rsidSect="005F2E6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007D4"/>
    <w:multiLevelType w:val="multilevel"/>
    <w:tmpl w:val="F502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BA0111"/>
    <w:multiLevelType w:val="multilevel"/>
    <w:tmpl w:val="100631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D0B"/>
    <w:rsid w:val="003569A8"/>
    <w:rsid w:val="004A7D0B"/>
    <w:rsid w:val="005F2E6B"/>
    <w:rsid w:val="00A6273E"/>
    <w:rsid w:val="00A70460"/>
    <w:rsid w:val="00C53C7E"/>
    <w:rsid w:val="00ED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3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2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3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2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946</Words>
  <Characters>5394</Characters>
  <Application>Microsoft Office Word</Application>
  <DocSecurity>0</DocSecurity>
  <Lines>44</Lines>
  <Paragraphs>12</Paragraphs>
  <ScaleCrop>false</ScaleCrop>
  <Company/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2025-02-06T08:48:00Z</dcterms:created>
  <dcterms:modified xsi:type="dcterms:W3CDTF">2025-02-07T04:30:00Z</dcterms:modified>
</cp:coreProperties>
</file>